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EEB0B" w14:textId="55BAC6BF" w:rsidR="00AB7C53" w:rsidRDefault="0075378F">
      <w:r>
        <w:t>Person Specification:</w:t>
      </w:r>
    </w:p>
    <w:p w14:paraId="0FA225BA" w14:textId="77777777" w:rsidR="0075378F" w:rsidRDefault="0075378F"/>
    <w:p w14:paraId="2D880522" w14:textId="77777777" w:rsidR="0075378F" w:rsidRPr="0075378F" w:rsidRDefault="0075378F" w:rsidP="0075378F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75378F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Essential Requirements</w:t>
      </w:r>
    </w:p>
    <w:p w14:paraId="5639B687" w14:textId="77777777" w:rsidR="0075378F" w:rsidRPr="0075378F" w:rsidRDefault="0075378F" w:rsidP="007537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75378F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A compassionate, patient and resilient approach to supporting children and young people.</w:t>
      </w:r>
    </w:p>
    <w:p w14:paraId="7F1C3653" w14:textId="77777777" w:rsidR="0075378F" w:rsidRPr="0075378F" w:rsidRDefault="0075378F" w:rsidP="007537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75378F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The ability to remain calm, professional and solution-focused when faced with challenges.</w:t>
      </w:r>
    </w:p>
    <w:p w14:paraId="785D13D2" w14:textId="77777777" w:rsidR="0075378F" w:rsidRPr="0075378F" w:rsidRDefault="0075378F" w:rsidP="007537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75378F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Strong communication skills and the ability to build positive relationships.</w:t>
      </w:r>
    </w:p>
    <w:p w14:paraId="25CE614B" w14:textId="77777777" w:rsidR="0075378F" w:rsidRPr="0075378F" w:rsidRDefault="0075378F" w:rsidP="007537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75378F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A commitment to safeguarding, professional boundaries and child-centred practice.</w:t>
      </w:r>
    </w:p>
    <w:p w14:paraId="7977336A" w14:textId="77777777" w:rsidR="0075378F" w:rsidRPr="0075378F" w:rsidRDefault="0075378F" w:rsidP="007537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75378F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The ability to work effectively as part of a team.</w:t>
      </w:r>
    </w:p>
    <w:p w14:paraId="6CFC5A0C" w14:textId="77777777" w:rsidR="0075378F" w:rsidRPr="0075378F" w:rsidRDefault="0075378F" w:rsidP="007537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75378F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Hold, be working towards or be willing to complete a Level 3 Diploma in Residential Childcare.</w:t>
      </w:r>
    </w:p>
    <w:p w14:paraId="281777F8" w14:textId="77777777" w:rsidR="0075378F" w:rsidRPr="0075378F" w:rsidRDefault="0075378F" w:rsidP="007537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75378F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Be aged 22 or over, in accordance with Cariad's recruitment requirements.</w:t>
      </w:r>
    </w:p>
    <w:p w14:paraId="27623771" w14:textId="77777777" w:rsidR="0075378F" w:rsidRPr="0075378F" w:rsidRDefault="0075378F" w:rsidP="007537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75378F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Hold a full UK driving licence, with access to your own vehicle and appropriate business insurance.</w:t>
      </w:r>
    </w:p>
    <w:p w14:paraId="7DF5B56D" w14:textId="77777777" w:rsidR="0075378F" w:rsidRPr="0075378F" w:rsidRDefault="0075378F" w:rsidP="007537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75378F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Be willing to travel to different locations across the UK.</w:t>
      </w:r>
    </w:p>
    <w:p w14:paraId="563E0C75" w14:textId="77777777" w:rsidR="0075378F" w:rsidRPr="0075378F" w:rsidRDefault="0075378F" w:rsidP="007537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75378F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Be available to work the required shift pattern, including nights, weekends, sleep-ins and public holidays.</w:t>
      </w:r>
    </w:p>
    <w:p w14:paraId="2570DA11" w14:textId="77777777" w:rsidR="0075378F" w:rsidRPr="0075378F" w:rsidRDefault="0075378F" w:rsidP="007537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75378F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Hold an enhanced DBS certificate or be willing to undertake the relevant checks.</w:t>
      </w:r>
    </w:p>
    <w:p w14:paraId="756A97C9" w14:textId="77777777" w:rsidR="0075378F" w:rsidRPr="0075378F" w:rsidRDefault="0075378F" w:rsidP="0075378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75378F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Have the right to work in the UK.</w:t>
      </w:r>
    </w:p>
    <w:p w14:paraId="154E0384" w14:textId="77777777" w:rsidR="0075378F" w:rsidRPr="0075378F" w:rsidRDefault="0075378F" w:rsidP="0075378F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75378F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Desirable Experience</w:t>
      </w:r>
    </w:p>
    <w:p w14:paraId="6CE99E6A" w14:textId="77777777" w:rsidR="0075378F" w:rsidRPr="0075378F" w:rsidRDefault="0075378F" w:rsidP="007537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75378F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Previous experience supporting children and young people with complex or highly complex needs.</w:t>
      </w:r>
    </w:p>
    <w:p w14:paraId="596F42F0" w14:textId="77777777" w:rsidR="0075378F" w:rsidRPr="0075378F" w:rsidRDefault="0075378F" w:rsidP="007537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75378F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Knowledge and understanding of trauma-informed practice, attachment and emotional regulation.</w:t>
      </w:r>
    </w:p>
    <w:p w14:paraId="1C67E9E6" w14:textId="77777777" w:rsidR="0075378F" w:rsidRPr="0075378F" w:rsidRDefault="0075378F" w:rsidP="007537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75378F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Experience supporting young people who may be at risk of exploitation, missing episodes, self-harm or behaviours that challenge.</w:t>
      </w:r>
    </w:p>
    <w:p w14:paraId="5984E7EE" w14:textId="77777777" w:rsidR="0075378F" w:rsidRPr="0075378F" w:rsidRDefault="0075378F" w:rsidP="007537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75378F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Understanding of safeguarding, child protection and risk management.</w:t>
      </w:r>
    </w:p>
    <w:p w14:paraId="5AC28B52" w14:textId="77777777" w:rsidR="0075378F" w:rsidRPr="0075378F" w:rsidRDefault="0075378F" w:rsidP="0075378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</w:pPr>
      <w:r w:rsidRPr="0075378F">
        <w:rPr>
          <w:rFonts w:ascii="Noto Sans" w:eastAsia="Times New Roman" w:hAnsi="Noto Sans" w:cs="Noto Sans"/>
          <w:color w:val="595959"/>
          <w:kern w:val="0"/>
          <w:lang w:eastAsia="en-GB"/>
          <w14:ligatures w14:val="none"/>
        </w:rPr>
        <w:t>Experience working within children's residential services, crisis support, outreach or other specialist children's services.</w:t>
      </w:r>
    </w:p>
    <w:p w14:paraId="1720FC4F" w14:textId="77777777" w:rsidR="0075378F" w:rsidRDefault="0075378F"/>
    <w:sectPr w:rsidR="007537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49CC"/>
    <w:multiLevelType w:val="multilevel"/>
    <w:tmpl w:val="AA90B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365DE3"/>
    <w:multiLevelType w:val="multilevel"/>
    <w:tmpl w:val="1C80C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0953763">
    <w:abstractNumId w:val="0"/>
  </w:num>
  <w:num w:numId="2" w16cid:durableId="1247689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78F"/>
    <w:rsid w:val="0075378F"/>
    <w:rsid w:val="00AB7C53"/>
    <w:rsid w:val="00C17C68"/>
    <w:rsid w:val="00EB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5258E"/>
  <w15:chartTrackingRefBased/>
  <w15:docId w15:val="{8C0A7EBE-31D8-4918-AEFF-B6A42FDE9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7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7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7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7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7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7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7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7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7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7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7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7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7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7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7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7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7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7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7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7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7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7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7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37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7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37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7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7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7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 at CARIAD CARE</dc:creator>
  <cp:keywords/>
  <dc:description/>
  <cp:lastModifiedBy>Cath at CARIAD CARE</cp:lastModifiedBy>
  <cp:revision>1</cp:revision>
  <dcterms:created xsi:type="dcterms:W3CDTF">2026-10-23T13:15:00Z</dcterms:created>
  <dcterms:modified xsi:type="dcterms:W3CDTF">2026-10-23T13:15:00Z</dcterms:modified>
</cp:coreProperties>
</file>