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D4F" w14:textId="67494D00" w:rsidR="001555D1" w:rsidRPr="009E44D5" w:rsidRDefault="008B4956" w:rsidP="008C7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4D5">
        <w:rPr>
          <w:rFonts w:ascii="Arial" w:hAnsi="Arial" w:cs="Arial"/>
          <w:b/>
          <w:sz w:val="24"/>
          <w:szCs w:val="24"/>
        </w:rPr>
        <w:t>JOB DESCRIPTION</w:t>
      </w:r>
    </w:p>
    <w:p w14:paraId="021BEC78" w14:textId="77777777" w:rsidR="008C78F5" w:rsidRPr="008C78F5" w:rsidRDefault="008C78F5" w:rsidP="008C78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04803" w:rsidRPr="008C78F5" w14:paraId="52496D6C" w14:textId="77777777" w:rsidTr="008C78F5">
        <w:trPr>
          <w:trHeight w:val="70"/>
        </w:trPr>
        <w:tc>
          <w:tcPr>
            <w:tcW w:w="3114" w:type="dxa"/>
            <w:vAlign w:val="center"/>
          </w:tcPr>
          <w:p w14:paraId="0C67FF20" w14:textId="77777777" w:rsidR="00104803" w:rsidRPr="008C78F5" w:rsidRDefault="00104803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Post Title</w:t>
            </w:r>
          </w:p>
        </w:tc>
        <w:tc>
          <w:tcPr>
            <w:tcW w:w="5902" w:type="dxa"/>
            <w:vAlign w:val="center"/>
          </w:tcPr>
          <w:p w14:paraId="0CB336C9" w14:textId="673B99B9" w:rsidR="00125E15" w:rsidRPr="009E44D5" w:rsidRDefault="00F746E6" w:rsidP="008C7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Support Worker</w:t>
            </w:r>
            <w:r w:rsidR="00854A2A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41BD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(Adults)</w:t>
            </w:r>
          </w:p>
        </w:tc>
      </w:tr>
      <w:tr w:rsidR="00104803" w:rsidRPr="008C78F5" w14:paraId="76F3CDC4" w14:textId="77777777" w:rsidTr="008C78F5">
        <w:trPr>
          <w:trHeight w:val="70"/>
        </w:trPr>
        <w:tc>
          <w:tcPr>
            <w:tcW w:w="3114" w:type="dxa"/>
            <w:vAlign w:val="center"/>
          </w:tcPr>
          <w:p w14:paraId="65F7AF1C" w14:textId="77777777" w:rsidR="00104803" w:rsidRPr="008C78F5" w:rsidRDefault="00104803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Responsible to</w:t>
            </w:r>
          </w:p>
        </w:tc>
        <w:tc>
          <w:tcPr>
            <w:tcW w:w="5902" w:type="dxa"/>
            <w:vAlign w:val="center"/>
          </w:tcPr>
          <w:p w14:paraId="6A05AE12" w14:textId="5F62E6CF" w:rsidR="00104803" w:rsidRPr="009E44D5" w:rsidRDefault="00F746E6" w:rsidP="008C7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Team Leader</w:t>
            </w:r>
          </w:p>
        </w:tc>
      </w:tr>
      <w:tr w:rsidR="00104803" w:rsidRPr="008C78F5" w14:paraId="50142E0F" w14:textId="77777777" w:rsidTr="008C78F5">
        <w:trPr>
          <w:trHeight w:val="70"/>
        </w:trPr>
        <w:tc>
          <w:tcPr>
            <w:tcW w:w="3114" w:type="dxa"/>
            <w:vAlign w:val="center"/>
          </w:tcPr>
          <w:p w14:paraId="0229C142" w14:textId="77777777" w:rsidR="00104803" w:rsidRPr="008C78F5" w:rsidRDefault="00104803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Place of Work</w:t>
            </w:r>
          </w:p>
        </w:tc>
        <w:tc>
          <w:tcPr>
            <w:tcW w:w="5902" w:type="dxa"/>
            <w:vAlign w:val="center"/>
          </w:tcPr>
          <w:p w14:paraId="16E7A791" w14:textId="601E7574" w:rsidR="00104803" w:rsidRPr="009E44D5" w:rsidRDefault="00F176DE" w:rsidP="008C7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Sesame</w:t>
            </w:r>
          </w:p>
        </w:tc>
      </w:tr>
      <w:tr w:rsidR="00104803" w:rsidRPr="008C78F5" w14:paraId="7FF9965D" w14:textId="77777777" w:rsidTr="008C78F5">
        <w:trPr>
          <w:trHeight w:val="70"/>
        </w:trPr>
        <w:tc>
          <w:tcPr>
            <w:tcW w:w="3114" w:type="dxa"/>
            <w:vAlign w:val="center"/>
          </w:tcPr>
          <w:p w14:paraId="3137D1C3" w14:textId="77777777" w:rsidR="00104803" w:rsidRPr="008C78F5" w:rsidRDefault="00104803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Responsible for</w:t>
            </w:r>
          </w:p>
        </w:tc>
        <w:tc>
          <w:tcPr>
            <w:tcW w:w="5902" w:type="dxa"/>
            <w:vAlign w:val="center"/>
          </w:tcPr>
          <w:p w14:paraId="4576F749" w14:textId="4DE5867D" w:rsidR="00104803" w:rsidRPr="009E44D5" w:rsidRDefault="001870A6" w:rsidP="008C7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104803" w:rsidRPr="008C78F5" w14:paraId="2A61E888" w14:textId="77777777" w:rsidTr="008C78F5">
        <w:trPr>
          <w:trHeight w:val="70"/>
        </w:trPr>
        <w:tc>
          <w:tcPr>
            <w:tcW w:w="3114" w:type="dxa"/>
            <w:vAlign w:val="center"/>
          </w:tcPr>
          <w:p w14:paraId="48179576" w14:textId="77777777" w:rsidR="00104803" w:rsidRPr="008C78F5" w:rsidRDefault="00104803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5902" w:type="dxa"/>
            <w:vAlign w:val="center"/>
          </w:tcPr>
          <w:p w14:paraId="4BCD9F37" w14:textId="30CF4AF7" w:rsidR="00104803" w:rsidRPr="009E44D5" w:rsidRDefault="00645977" w:rsidP="008C7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84CC6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61DA7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61DA7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S6</w:t>
            </w:r>
            <w:r w:rsidR="00DA345B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1DA7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506C0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F84CC6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1.03</w:t>
            </w:r>
            <w:r w:rsidR="00B506C0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£11.</w:t>
            </w:r>
            <w:r w:rsidR="00F84CC6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="00E17CB0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hour</w:t>
            </w:r>
            <w:r w:rsidR="00061DA7" w:rsidRPr="009E44D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F6AA6" w:rsidRPr="008C78F5" w14:paraId="0C3A17C0" w14:textId="77777777" w:rsidTr="008C78F5">
        <w:trPr>
          <w:trHeight w:val="7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922844C" w14:textId="77777777" w:rsidR="003F6AA6" w:rsidRPr="008C78F5" w:rsidRDefault="003F6AA6" w:rsidP="008C78F5">
            <w:p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Main Purpose of Job</w:t>
            </w:r>
          </w:p>
        </w:tc>
      </w:tr>
      <w:tr w:rsidR="003F6AA6" w:rsidRPr="008C78F5" w14:paraId="497C66AB" w14:textId="77777777" w:rsidTr="008C78F5">
        <w:trPr>
          <w:trHeight w:val="70"/>
        </w:trPr>
        <w:tc>
          <w:tcPr>
            <w:tcW w:w="9016" w:type="dxa"/>
            <w:gridSpan w:val="2"/>
          </w:tcPr>
          <w:p w14:paraId="2BADE6CF" w14:textId="21DB1695" w:rsidR="00D20E88" w:rsidRPr="008C78F5" w:rsidRDefault="00F746E6" w:rsidP="008C78F5">
            <w:p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To work as part of a team 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 xml:space="preserve">under the guidance of </w:t>
            </w:r>
            <w:r w:rsidR="004E2C9D" w:rsidRPr="008C78F5">
              <w:rPr>
                <w:rFonts w:ascii="Arial" w:hAnsi="Arial" w:cs="Arial"/>
                <w:sz w:val="20"/>
                <w:szCs w:val="20"/>
              </w:rPr>
              <w:t>senior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 xml:space="preserve"> staff 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ensuring safety at all times, in providing a professional and </w:t>
            </w:r>
            <w:r w:rsidR="008C78F5" w:rsidRPr="008C78F5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r w:rsidR="00D20E88" w:rsidRPr="008C78F5">
              <w:rPr>
                <w:rFonts w:ascii="Arial" w:hAnsi="Arial" w:cs="Arial"/>
                <w:sz w:val="20"/>
                <w:szCs w:val="20"/>
              </w:rPr>
              <w:t>in supporting</w:t>
            </w:r>
            <w:r w:rsidR="00F176DE" w:rsidRPr="008C78F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to achieve their aspirations and goals, ensuring that </w:t>
            </w:r>
            <w:r w:rsidR="00D20E88" w:rsidRPr="008C78F5">
              <w:rPr>
                <w:rFonts w:ascii="Arial" w:hAnsi="Arial" w:cs="Arial"/>
                <w:sz w:val="20"/>
                <w:szCs w:val="20"/>
              </w:rPr>
              <w:t>they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remain at the heart </w:t>
            </w:r>
            <w:r w:rsidR="00D20E88" w:rsidRPr="008C78F5">
              <w:rPr>
                <w:rFonts w:ascii="Arial" w:hAnsi="Arial" w:cs="Arial"/>
                <w:sz w:val="20"/>
                <w:szCs w:val="20"/>
              </w:rPr>
              <w:t xml:space="preserve">of everything </w:t>
            </w:r>
            <w:r w:rsidRPr="008C78F5">
              <w:rPr>
                <w:rFonts w:ascii="Arial" w:hAnsi="Arial" w:cs="Arial"/>
                <w:sz w:val="20"/>
                <w:szCs w:val="20"/>
              </w:rPr>
              <w:t>we do.</w:t>
            </w:r>
            <w:r w:rsidR="003F6AA6" w:rsidRP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6AA6" w:rsidRPr="008C78F5" w14:paraId="541B6305" w14:textId="77777777" w:rsidTr="008C78F5">
        <w:trPr>
          <w:trHeight w:val="7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B954C" w14:textId="77777777" w:rsidR="003F6AA6" w:rsidRPr="008C78F5" w:rsidRDefault="003F6AA6" w:rsidP="008C78F5">
            <w:p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</w:tr>
      <w:tr w:rsidR="00C04765" w:rsidRPr="008C78F5" w14:paraId="15069E16" w14:textId="77777777" w:rsidTr="00C04765">
        <w:trPr>
          <w:trHeight w:val="510"/>
        </w:trPr>
        <w:tc>
          <w:tcPr>
            <w:tcW w:w="9016" w:type="dxa"/>
            <w:gridSpan w:val="2"/>
            <w:tcBorders>
              <w:bottom w:val="nil"/>
            </w:tcBorders>
            <w:vAlign w:val="center"/>
          </w:tcPr>
          <w:p w14:paraId="4B519D26" w14:textId="230DE1DB" w:rsidR="00C04765" w:rsidRPr="008C78F5" w:rsidRDefault="00C04765" w:rsidP="008C78F5">
            <w:pPr>
              <w:keepNext/>
              <w:numPr>
                <w:ilvl w:val="0"/>
                <w:numId w:val="30"/>
              </w:num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Provide support 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 xml:space="preserve">as directed by your Team Leader </w:t>
            </w:r>
            <w:r w:rsidR="00F176DE" w:rsidRPr="008C78F5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="00F176DE" w:rsidRPr="008C78F5">
              <w:rPr>
                <w:rFonts w:ascii="Arial" w:hAnsi="Arial" w:cs="Arial"/>
                <w:sz w:val="20"/>
                <w:szCs w:val="20"/>
              </w:rPr>
              <w:t xml:space="preserve"> who live at Sesame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on a daily routine basis as outlined in their care plan by d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elivering high standards of personal care within the boundaries of choice, dignity and respect and </w:t>
            </w:r>
            <w:r w:rsidRPr="008C78F5">
              <w:rPr>
                <w:rFonts w:ascii="Arial" w:hAnsi="Arial" w:cs="Arial"/>
                <w:sz w:val="20"/>
                <w:szCs w:val="20"/>
              </w:rPr>
              <w:t>ensuring compliance with Lifeworks policies &amp; procedures (i</w:t>
            </w:r>
            <w:r w:rsidR="008C78F5">
              <w:rPr>
                <w:rFonts w:ascii="Arial" w:hAnsi="Arial" w:cs="Arial"/>
                <w:sz w:val="20"/>
                <w:szCs w:val="20"/>
              </w:rPr>
              <w:t>.</w:t>
            </w:r>
            <w:r w:rsidRPr="008C78F5">
              <w:rPr>
                <w:rFonts w:ascii="Arial" w:hAnsi="Arial" w:cs="Arial"/>
                <w:sz w:val="20"/>
                <w:szCs w:val="20"/>
              </w:rPr>
              <w:t>e.</w:t>
            </w:r>
            <w:r w:rsid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8F5">
              <w:rPr>
                <w:rFonts w:ascii="Arial" w:hAnsi="Arial" w:cs="Arial"/>
                <w:sz w:val="20"/>
                <w:szCs w:val="20"/>
              </w:rPr>
              <w:t>physical care, personal hygiene, adherence to care plans, control &amp; restraint, feeding and meeting medical needs etc).</w:t>
            </w:r>
          </w:p>
        </w:tc>
      </w:tr>
      <w:tr w:rsidR="003F6AA6" w:rsidRPr="008C78F5" w14:paraId="6A416A63" w14:textId="77777777" w:rsidTr="00C04765">
        <w:trPr>
          <w:trHeight w:val="510"/>
        </w:trPr>
        <w:tc>
          <w:tcPr>
            <w:tcW w:w="9016" w:type="dxa"/>
            <w:gridSpan w:val="2"/>
            <w:tcBorders>
              <w:top w:val="nil"/>
            </w:tcBorders>
            <w:tcMar>
              <w:top w:w="85" w:type="dxa"/>
              <w:bottom w:w="85" w:type="dxa"/>
            </w:tcMar>
            <w:vAlign w:val="center"/>
          </w:tcPr>
          <w:p w14:paraId="1C9A1273" w14:textId="76111261" w:rsidR="00F176DE" w:rsidRPr="008C78F5" w:rsidRDefault="007E2A05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Enable and empower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by providing support according to their needs</w:t>
            </w:r>
            <w:r w:rsidR="001870A6" w:rsidRPr="008C78F5">
              <w:rPr>
                <w:rFonts w:ascii="Arial" w:hAnsi="Arial" w:cs="Arial"/>
                <w:sz w:val="20"/>
                <w:szCs w:val="20"/>
              </w:rPr>
              <w:t xml:space="preserve"> and aspirations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particularly regarding their identified outcomes and life skills</w:t>
            </w:r>
            <w:r w:rsidR="006F0F5D" w:rsidRPr="008C78F5">
              <w:rPr>
                <w:rFonts w:ascii="Arial" w:hAnsi="Arial" w:cs="Arial"/>
                <w:sz w:val="20"/>
                <w:szCs w:val="20"/>
              </w:rPr>
              <w:t xml:space="preserve"> ensuring </w:t>
            </w:r>
            <w:r w:rsidR="001870A6" w:rsidRPr="008C78F5">
              <w:rPr>
                <w:rFonts w:ascii="Arial" w:hAnsi="Arial" w:cs="Arial"/>
                <w:sz w:val="20"/>
                <w:szCs w:val="20"/>
              </w:rPr>
              <w:t xml:space="preserve">internal and external </w:t>
            </w:r>
            <w:r w:rsidR="006F0F5D" w:rsidRPr="008C78F5">
              <w:rPr>
                <w:rFonts w:ascii="Arial" w:hAnsi="Arial" w:cs="Arial"/>
                <w:sz w:val="20"/>
                <w:szCs w:val="20"/>
              </w:rPr>
              <w:t>opportunitie</w:t>
            </w:r>
            <w:r w:rsidR="001870A6" w:rsidRPr="008C78F5">
              <w:rPr>
                <w:rFonts w:ascii="Arial" w:hAnsi="Arial" w:cs="Arial"/>
                <w:sz w:val="20"/>
                <w:szCs w:val="20"/>
              </w:rPr>
              <w:t>s are maximised</w:t>
            </w:r>
            <w:r w:rsidR="00541A7C"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6BF9EB" w14:textId="49072023" w:rsidR="001870A6" w:rsidRPr="008C78F5" w:rsidRDefault="00F176DE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Provide support as directed by your Team Leader to support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in day to day personal finances, budgeting and accessing individual entitlements to achieve economic wellbeing.</w:t>
            </w:r>
          </w:p>
          <w:p w14:paraId="0B79008B" w14:textId="29D7FFC2" w:rsidR="00507E55" w:rsidRPr="008C78F5" w:rsidRDefault="00507E55" w:rsidP="008C78F5">
            <w:pPr>
              <w:keepNext/>
              <w:numPr>
                <w:ilvl w:val="0"/>
                <w:numId w:val="30"/>
              </w:numPr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Participate in creating an enjoyable, comfortable and safe living environment within </w:t>
            </w:r>
            <w:r w:rsidR="00F176DE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Sesame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s’ aims and objectives for the </w:t>
            </w:r>
            <w:r w:rsidR="006027D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that use the service</w:t>
            </w:r>
            <w:r w:rsidR="00DA612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5FADA7B" w14:textId="7F866CD4" w:rsidR="00D3285D" w:rsidRPr="008C78F5" w:rsidRDefault="00D3285D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As directed by your Team Leader a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s</w:t>
            </w:r>
            <w:r w:rsidR="00541A7C" w:rsidRPr="008C78F5">
              <w:rPr>
                <w:rFonts w:ascii="Arial" w:hAnsi="Arial" w:cs="Arial"/>
                <w:sz w:val="20"/>
                <w:szCs w:val="20"/>
              </w:rPr>
              <w:t xml:space="preserve">sist with assessments, reviews 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and planning</w:t>
            </w:r>
            <w:r w:rsidR="00541A7C" w:rsidRPr="008C78F5">
              <w:rPr>
                <w:rFonts w:ascii="Arial" w:hAnsi="Arial" w:cs="Arial"/>
                <w:sz w:val="20"/>
                <w:szCs w:val="20"/>
              </w:rPr>
              <w:t>,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 xml:space="preserve"> recognising and recording achievements and changing</w:t>
            </w:r>
            <w:r w:rsidR="00FB6677" w:rsidRP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needs</w:t>
            </w:r>
            <w:r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664793" w14:textId="5FD14342" w:rsidR="001870A6" w:rsidRPr="008C78F5" w:rsidRDefault="006F0F5D" w:rsidP="008C78F5">
            <w:pPr>
              <w:keepNext/>
              <w:numPr>
                <w:ilvl w:val="0"/>
                <w:numId w:val="30"/>
              </w:numPr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</w:t>
            </w:r>
            <w:r w:rsidR="00F176DE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volvement in the development,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implementation</w:t>
            </w:r>
            <w:r w:rsidR="00F176DE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review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individual care plans and risk assessments as required</w:t>
            </w:r>
            <w:r w:rsidR="00DA612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66D295D" w14:textId="3E15A423" w:rsidR="00201F1C" w:rsidRPr="008C78F5" w:rsidRDefault="00DA6126" w:rsidP="008C78F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Encourage and support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in all aspects of their lives and look for positive outcomes no matter how small they may be.</w:t>
            </w:r>
          </w:p>
          <w:p w14:paraId="2A35B3B4" w14:textId="4263AAC9" w:rsidR="00DA6126" w:rsidRPr="008C78F5" w:rsidRDefault="00201F1C" w:rsidP="008C78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Participate in domestic duties and general upkeep of the home.</w:t>
            </w:r>
          </w:p>
          <w:p w14:paraId="6E351325" w14:textId="60C9C8EF" w:rsidR="00D3285D" w:rsidRPr="008C78F5" w:rsidRDefault="00DA6126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Drive Lifeworks or other authorised vehi</w:t>
            </w:r>
            <w:r w:rsidR="00C04765" w:rsidRPr="008C78F5">
              <w:rPr>
                <w:rFonts w:ascii="Arial" w:hAnsi="Arial" w:cs="Arial"/>
                <w:sz w:val="20"/>
                <w:szCs w:val="20"/>
              </w:rPr>
              <w:t>cles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where necessary (subject to qualification, insurance, training and authorisation).</w:t>
            </w:r>
          </w:p>
          <w:p w14:paraId="17CA0CB8" w14:textId="2FD6E4FD" w:rsidR="00DA6126" w:rsidRPr="008C78F5" w:rsidRDefault="00D3285D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793C4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Level 3</w:t>
            </w:r>
            <w:r w:rsidR="00854A2A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Diploma in Health &amp; Social Care within </w:t>
            </w:r>
            <w:r w:rsidR="00793C4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first two years of employment.</w:t>
            </w:r>
          </w:p>
          <w:p w14:paraId="59F2EAF3" w14:textId="1D58D324" w:rsidR="004740A9" w:rsidRPr="008C78F5" w:rsidRDefault="00507E55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Undertake training as necessary </w:t>
            </w:r>
            <w:r w:rsidR="00DA6126" w:rsidRPr="008C78F5">
              <w:rPr>
                <w:rFonts w:ascii="Arial" w:hAnsi="Arial" w:cs="Arial"/>
                <w:sz w:val="20"/>
                <w:szCs w:val="20"/>
              </w:rPr>
              <w:t>to remain compliant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with all mandatory training requirements ensuring 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your continuous professio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nal development and training 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support</w:t>
            </w:r>
            <w:r w:rsidRPr="008C78F5">
              <w:rPr>
                <w:rFonts w:ascii="Arial" w:hAnsi="Arial" w:cs="Arial"/>
                <w:sz w:val="20"/>
                <w:szCs w:val="20"/>
              </w:rPr>
              <w:t>s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 xml:space="preserve"> best practice</w:t>
            </w:r>
            <w:r w:rsidR="00201F1C" w:rsidRPr="008C78F5">
              <w:rPr>
                <w:rFonts w:ascii="Arial" w:hAnsi="Arial" w:cs="Arial"/>
                <w:sz w:val="20"/>
                <w:szCs w:val="20"/>
              </w:rPr>
              <w:t xml:space="preserve"> in the role to</w:t>
            </w:r>
            <w:r w:rsidR="00FB6677" w:rsidRP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meet appraisal objectives</w:t>
            </w:r>
            <w:r w:rsidR="00201F1C" w:rsidRPr="008C78F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65ADB" w:rsidRPr="008C78F5">
              <w:rPr>
                <w:rFonts w:ascii="Arial" w:hAnsi="Arial" w:cs="Arial"/>
                <w:sz w:val="20"/>
                <w:szCs w:val="20"/>
              </w:rPr>
              <w:t>supervision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DE6E5" w14:textId="75C5F9FF" w:rsidR="001870A6" w:rsidRPr="008C78F5" w:rsidRDefault="004740A9" w:rsidP="008C78F5">
            <w:pPr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To participate fully as a team member 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</w:rPr>
              <w:t>and on own initiative as well as</w:t>
            </w:r>
            <w:r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 attend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 and report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 at staff meetings as required.</w:t>
            </w:r>
          </w:p>
          <w:p w14:paraId="05B4ACCF" w14:textId="705D0E70" w:rsidR="00DA6126" w:rsidRPr="008C78F5" w:rsidRDefault="00507E55" w:rsidP="008C78F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Adhere to </w:t>
            </w:r>
            <w:r w:rsidR="00202F15" w:rsidRPr="008C78F5">
              <w:rPr>
                <w:rFonts w:ascii="Arial" w:hAnsi="Arial" w:cs="Arial"/>
                <w:sz w:val="20"/>
                <w:szCs w:val="20"/>
              </w:rPr>
              <w:t xml:space="preserve">safeguarding, </w:t>
            </w:r>
            <w:r w:rsidRPr="008C78F5">
              <w:rPr>
                <w:rFonts w:ascii="Arial" w:hAnsi="Arial" w:cs="Arial"/>
                <w:sz w:val="20"/>
                <w:szCs w:val="20"/>
              </w:rPr>
              <w:t>health &amp; s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afety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and equal opportunities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8F5">
              <w:rPr>
                <w:rFonts w:ascii="Arial" w:hAnsi="Arial" w:cs="Arial"/>
                <w:sz w:val="20"/>
                <w:szCs w:val="20"/>
              </w:rPr>
              <w:t>legislation,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 xml:space="preserve"> best practice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and policies ensuring the consideration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 xml:space="preserve"> of service users, others and yourself are paramount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at all times</w:t>
            </w:r>
            <w:r w:rsidR="007E2A05"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FBAE3D" w14:textId="6E513720" w:rsidR="00202F15" w:rsidRPr="008C78F5" w:rsidRDefault="00DA6126" w:rsidP="008C78F5">
            <w:pPr>
              <w:keepNext/>
              <w:numPr>
                <w:ilvl w:val="0"/>
                <w:numId w:val="30"/>
              </w:num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Communicate</w:t>
            </w:r>
            <w:r w:rsidR="002F730A" w:rsidRPr="008C78F5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="002F730A" w:rsidRPr="008C78F5">
              <w:rPr>
                <w:rFonts w:ascii="Arial" w:hAnsi="Arial" w:cs="Arial"/>
                <w:sz w:val="20"/>
                <w:szCs w:val="20"/>
              </w:rPr>
              <w:t xml:space="preserve"> effectively and appropriately at all times using a variety of communication methods (</w:t>
            </w:r>
            <w:r w:rsidRPr="008C78F5">
              <w:rPr>
                <w:rFonts w:ascii="Arial" w:hAnsi="Arial" w:cs="Arial"/>
                <w:sz w:val="20"/>
                <w:szCs w:val="20"/>
              </w:rPr>
              <w:t>i</w:t>
            </w:r>
            <w:r w:rsidR="008C78F5">
              <w:rPr>
                <w:rFonts w:ascii="Arial" w:hAnsi="Arial" w:cs="Arial"/>
                <w:sz w:val="20"/>
                <w:szCs w:val="20"/>
              </w:rPr>
              <w:t>.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>Makaton).</w:t>
            </w:r>
          </w:p>
          <w:p w14:paraId="04683667" w14:textId="55E28690" w:rsidR="00202F15" w:rsidRPr="008C78F5" w:rsidRDefault="00202F15" w:rsidP="008C78F5">
            <w:pPr>
              <w:keepNext/>
              <w:numPr>
                <w:ilvl w:val="0"/>
                <w:numId w:val="30"/>
              </w:numPr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Maintain clear, appropriate and accurate </w:t>
            </w:r>
            <w:r w:rsidR="003F06A3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written records 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the </w:t>
            </w:r>
            <w:r w:rsidR="006027D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a high standard and in accordance with Lifeworks policy</w:t>
            </w:r>
            <w:r w:rsid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541E3FFC" w14:textId="5F9F37CF" w:rsidR="002F730A" w:rsidRPr="008C78F5" w:rsidRDefault="00202F15" w:rsidP="008C78F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Communicate with all staff effectively and appropriately at all times ensuring that relevant information is shared regarding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="008C78F5">
              <w:rPr>
                <w:rFonts w:ascii="Arial" w:hAnsi="Arial" w:cs="Arial"/>
                <w:sz w:val="20"/>
                <w:szCs w:val="20"/>
              </w:rPr>
              <w:t>.</w:t>
            </w:r>
            <w:r w:rsidRPr="008C78F5">
              <w:rPr>
                <w:rFonts w:ascii="Arial" w:hAnsi="Arial" w:cs="Arial"/>
                <w:sz w:val="20"/>
                <w:szCs w:val="20"/>
              </w:rPr>
              <w:t>e. behaviours, observations etc)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5826EA" w14:textId="39DE9BFF" w:rsidR="002F730A" w:rsidRPr="008C78F5" w:rsidRDefault="002F730A" w:rsidP="008C78F5">
            <w:pPr>
              <w:keepNext/>
              <w:numPr>
                <w:ilvl w:val="0"/>
                <w:numId w:val="30"/>
              </w:numPr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Develop good</w:t>
            </w:r>
            <w:r w:rsidR="007E2A05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relationships and build trust 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="002E50C7" w:rsidRPr="008C78F5">
              <w:rPr>
                <w:rFonts w:ascii="Arial" w:hAnsi="Arial" w:cs="Arial"/>
                <w:sz w:val="20"/>
                <w:szCs w:val="20"/>
              </w:rPr>
              <w:t xml:space="preserve"> and their families</w:t>
            </w:r>
            <w:r w:rsidR="00D3285D" w:rsidRPr="008C78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8CAB41" w14:textId="45E95741" w:rsidR="004740A9" w:rsidRPr="008C78F5" w:rsidRDefault="007E2A05" w:rsidP="008C78F5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Support and enable the </w:t>
            </w:r>
            <w:r w:rsidR="006027D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participate in appropriate leisure activities</w:t>
            </w:r>
            <w:r w:rsidR="00F176DE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involvement in the community</w:t>
            </w:r>
            <w:r w:rsidR="00202F15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430F77EB" w14:textId="77777777" w:rsidR="008C78F5" w:rsidRDefault="00202F15" w:rsidP="008C78F5">
            <w:pPr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</w:rPr>
              <w:t>To actively</w:t>
            </w:r>
            <w:r w:rsidR="00500179"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 promote the ethos of the home</w:t>
            </w:r>
            <w:r w:rsidRPr="008C78F5">
              <w:rPr>
                <w:rFonts w:ascii="Arial" w:eastAsia="Times New Roman" w:hAnsi="Arial" w:cs="Arial"/>
                <w:sz w:val="20"/>
                <w:szCs w:val="20"/>
              </w:rPr>
              <w:t xml:space="preserve"> and Lifeworks in general whilst working within the </w:t>
            </w:r>
            <w:r w:rsidRPr="008C78F5">
              <w:rPr>
                <w:rFonts w:ascii="Arial" w:hAnsi="Arial" w:cs="Arial"/>
                <w:sz w:val="20"/>
                <w:szCs w:val="20"/>
              </w:rPr>
              <w:t>policies, procedures and philosophies of the organisation</w:t>
            </w:r>
            <w:r w:rsidRPr="008C78F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E745E3" w14:textId="651860FA" w:rsidR="00202F15" w:rsidRPr="008C78F5" w:rsidRDefault="00202F15" w:rsidP="008C78F5">
            <w:pPr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lastRenderedPageBreak/>
              <w:t>Awareness of role boundaries.</w:t>
            </w:r>
          </w:p>
          <w:p w14:paraId="4370B695" w14:textId="77777777" w:rsidR="00202F15" w:rsidRPr="008C78F5" w:rsidRDefault="00202F15" w:rsidP="008C78F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Carries out other work commensurate with position as required.</w:t>
            </w:r>
          </w:p>
          <w:p w14:paraId="76671180" w14:textId="77777777" w:rsidR="008C78F5" w:rsidRDefault="008C78F5" w:rsidP="008C7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447A3" w14:textId="734D4543" w:rsidR="004740A9" w:rsidRPr="008C78F5" w:rsidRDefault="004740A9" w:rsidP="008C7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This job description is not exhaustive and may change as the post develops, but any such change will not take place without consultation between the postholder and their manager.</w:t>
            </w:r>
            <w:r w:rsidR="006027D6" w:rsidRPr="008C78F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C78F5">
              <w:rPr>
                <w:rFonts w:ascii="Arial" w:hAnsi="Arial" w:cs="Arial"/>
                <w:b/>
                <w:sz w:val="20"/>
                <w:szCs w:val="20"/>
              </w:rPr>
              <w:t>Job descriptions should be reviewed at least annually at the appraisal meeting.</w:t>
            </w:r>
          </w:p>
          <w:p w14:paraId="5E2C72EA" w14:textId="128FDB92" w:rsidR="003F6AA6" w:rsidRPr="008C78F5" w:rsidRDefault="00CD3CE9" w:rsidP="008C78F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78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The post holder’s duties must at all times be carried out in compliance with the Company’s policies and procedures; in particular the post holder must act in accordance with the </w:t>
            </w:r>
            <w:r w:rsidR="004740A9" w:rsidRPr="008C78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Safeguarding, </w:t>
            </w:r>
            <w:r w:rsidRPr="008C78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Equal Opportunities Policy and the Health &amp; Safety Policy.</w:t>
            </w:r>
          </w:p>
        </w:tc>
      </w:tr>
    </w:tbl>
    <w:p w14:paraId="7EB0DF85" w14:textId="77777777" w:rsidR="008C78F5" w:rsidRDefault="008C78F5" w:rsidP="008C78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1FE735" w14:textId="0535DECC" w:rsidR="00EC1F53" w:rsidRPr="008C78F5" w:rsidRDefault="004F6FD9" w:rsidP="008C78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8F5">
        <w:rPr>
          <w:rFonts w:ascii="Arial" w:hAnsi="Arial" w:cs="Arial"/>
          <w:b/>
          <w:sz w:val="20"/>
          <w:szCs w:val="20"/>
        </w:rPr>
        <w:t xml:space="preserve">PERSON SPECIFICATION </w:t>
      </w:r>
    </w:p>
    <w:p w14:paraId="22423E5B" w14:textId="77777777" w:rsidR="002B39DF" w:rsidRPr="008C78F5" w:rsidRDefault="002B39DF" w:rsidP="008C78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5EE410" w14:textId="6B174692" w:rsidR="002B39DF" w:rsidRPr="008C78F5" w:rsidRDefault="00EC1F53" w:rsidP="008C78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78F5">
        <w:rPr>
          <w:rFonts w:ascii="Arial" w:hAnsi="Arial" w:cs="Arial"/>
          <w:sz w:val="20"/>
          <w:szCs w:val="20"/>
        </w:rPr>
        <w:t>Please ensure that you read the person specification carefully</w:t>
      </w:r>
      <w:r w:rsidR="00C44FC0" w:rsidRPr="008C78F5">
        <w:rPr>
          <w:rFonts w:ascii="Arial" w:hAnsi="Arial" w:cs="Arial"/>
          <w:sz w:val="20"/>
          <w:szCs w:val="20"/>
        </w:rPr>
        <w:t>,</w:t>
      </w:r>
      <w:r w:rsidRPr="008C78F5">
        <w:rPr>
          <w:rFonts w:ascii="Arial" w:hAnsi="Arial" w:cs="Arial"/>
          <w:sz w:val="20"/>
          <w:szCs w:val="20"/>
        </w:rPr>
        <w:t xml:space="preserve"> as this will be used to assess candidates as part of the shortlist and interview process</w:t>
      </w:r>
      <w:r w:rsidR="00C44FC0" w:rsidRPr="008C78F5">
        <w:rPr>
          <w:rFonts w:ascii="Arial" w:hAnsi="Arial" w:cs="Arial"/>
          <w:sz w:val="20"/>
          <w:szCs w:val="20"/>
        </w:rPr>
        <w:t>.</w:t>
      </w:r>
    </w:p>
    <w:p w14:paraId="01038009" w14:textId="7EDB96C5" w:rsidR="004740A9" w:rsidRDefault="00EC1F53" w:rsidP="008C78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78F5">
        <w:rPr>
          <w:rFonts w:ascii="Arial" w:hAnsi="Arial" w:cs="Arial"/>
          <w:sz w:val="20"/>
          <w:szCs w:val="20"/>
        </w:rPr>
        <w:t>E = Essential to carry out role to minimum re</w:t>
      </w:r>
      <w:r w:rsidR="004E2C9D" w:rsidRPr="008C78F5">
        <w:rPr>
          <w:rFonts w:ascii="Arial" w:hAnsi="Arial" w:cs="Arial"/>
          <w:sz w:val="20"/>
          <w:szCs w:val="20"/>
        </w:rPr>
        <w:t>quired standard</w:t>
      </w:r>
      <w:r w:rsidR="002B39DF" w:rsidRPr="008C78F5">
        <w:rPr>
          <w:rFonts w:ascii="Arial" w:hAnsi="Arial" w:cs="Arial"/>
          <w:sz w:val="20"/>
          <w:szCs w:val="20"/>
        </w:rPr>
        <w:t xml:space="preserve">, </w:t>
      </w:r>
      <w:r w:rsidR="00912732" w:rsidRPr="008C78F5">
        <w:rPr>
          <w:rFonts w:ascii="Arial" w:hAnsi="Arial" w:cs="Arial"/>
          <w:sz w:val="20"/>
          <w:szCs w:val="20"/>
        </w:rPr>
        <w:t xml:space="preserve">D </w:t>
      </w:r>
      <w:r w:rsidRPr="008C78F5">
        <w:rPr>
          <w:rFonts w:ascii="Arial" w:hAnsi="Arial" w:cs="Arial"/>
          <w:sz w:val="20"/>
          <w:szCs w:val="20"/>
        </w:rPr>
        <w:t xml:space="preserve">= Desirable </w:t>
      </w:r>
    </w:p>
    <w:p w14:paraId="4933F48F" w14:textId="77777777" w:rsidR="008C78F5" w:rsidRPr="008C78F5" w:rsidRDefault="008C78F5" w:rsidP="008C78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  <w:gridCol w:w="1091"/>
      </w:tblGrid>
      <w:tr w:rsidR="00C44FC0" w:rsidRPr="008C78F5" w14:paraId="36802E2A" w14:textId="77777777" w:rsidTr="003F06A3">
        <w:trPr>
          <w:trHeight w:val="170"/>
        </w:trPr>
        <w:tc>
          <w:tcPr>
            <w:tcW w:w="7925" w:type="dxa"/>
            <w:tcMar>
              <w:top w:w="45" w:type="dxa"/>
              <w:bottom w:w="45" w:type="dxa"/>
            </w:tcMar>
            <w:vAlign w:val="center"/>
          </w:tcPr>
          <w:p w14:paraId="50FE3E94" w14:textId="77777777" w:rsidR="00C44FC0" w:rsidRPr="008C78F5" w:rsidRDefault="00C44FC0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1091" w:type="dxa"/>
            <w:tcMar>
              <w:top w:w="45" w:type="dxa"/>
              <w:bottom w:w="45" w:type="dxa"/>
            </w:tcMar>
            <w:vAlign w:val="center"/>
          </w:tcPr>
          <w:p w14:paraId="44B38849" w14:textId="77777777" w:rsidR="00C44FC0" w:rsidRPr="008C78F5" w:rsidRDefault="00C44FC0" w:rsidP="008C7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E/D</w:t>
            </w:r>
          </w:p>
        </w:tc>
      </w:tr>
      <w:tr w:rsidR="00C44FC0" w:rsidRPr="008C78F5" w14:paraId="04E6D93C" w14:textId="77777777" w:rsidTr="003F06A3">
        <w:trPr>
          <w:trHeight w:val="17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5" w:type="dxa"/>
              <w:bottom w:w="45" w:type="dxa"/>
            </w:tcMar>
            <w:vAlign w:val="center"/>
          </w:tcPr>
          <w:p w14:paraId="6E77CC55" w14:textId="77777777" w:rsidR="00C44FC0" w:rsidRPr="008C78F5" w:rsidRDefault="00C44FC0" w:rsidP="008C7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Knowledge/Qualifications</w:t>
            </w:r>
          </w:p>
        </w:tc>
      </w:tr>
      <w:tr w:rsidR="00C44FC0" w:rsidRPr="008C78F5" w14:paraId="2575EB4F" w14:textId="77777777" w:rsidTr="003F06A3">
        <w:trPr>
          <w:trHeight w:val="170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7E59FA43" w14:textId="5B228105" w:rsidR="00FB45D8" w:rsidRPr="008C78F5" w:rsidRDefault="00F524D7" w:rsidP="008C78F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accordance with Care Standards legislation, applicants must be 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years or ov</w:t>
            </w:r>
            <w:r w:rsidR="00FB45D8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 to be able to work at 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Sesame</w:t>
            </w:r>
          </w:p>
          <w:p w14:paraId="086CB8A4" w14:textId="788D505B" w:rsidR="00FB45D8" w:rsidRPr="008C78F5" w:rsidRDefault="00793C4D" w:rsidP="008C78F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Either hold or d</w:t>
            </w:r>
            <w:r w:rsidR="00D3285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emonstrate a willingness to complete 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Level 3</w:t>
            </w:r>
            <w:r w:rsidR="00865ADB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Diploma 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</w:t>
            </w:r>
            <w:r w:rsidR="00D3285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24 </w:t>
            </w:r>
            <w:r w:rsidR="00201F1C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months </w:t>
            </w:r>
            <w:r w:rsidR="00D3285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 </w:t>
            </w:r>
            <w:r w:rsidR="00865ADB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commencement of </w:t>
            </w:r>
            <w:r w:rsidR="00D3285D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</w:t>
            </w:r>
          </w:p>
          <w:p w14:paraId="0C4FA8BE" w14:textId="6FDCC2E8" w:rsidR="00FB45D8" w:rsidRPr="008C78F5" w:rsidRDefault="00F524D7" w:rsidP="008C78F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A good general education will be required of the post holder, with good literacy and nume</w:t>
            </w:r>
            <w:r w:rsidR="00FB45D8" w:rsidRPr="008C78F5">
              <w:rPr>
                <w:rFonts w:ascii="Arial" w:hAnsi="Arial" w:cs="Arial"/>
                <w:sz w:val="20"/>
                <w:szCs w:val="20"/>
              </w:rPr>
              <w:t>racy skills and basic IT skills</w:t>
            </w:r>
          </w:p>
          <w:p w14:paraId="4DF41B3B" w14:textId="33921E13" w:rsidR="00FB45D8" w:rsidRPr="008C78F5" w:rsidRDefault="00201F1C" w:rsidP="008C78F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Short</w:t>
            </w:r>
            <w:r w:rsidR="00FB45D8" w:rsidRPr="008C78F5">
              <w:rPr>
                <w:rFonts w:ascii="Arial" w:hAnsi="Arial" w:cs="Arial"/>
                <w:sz w:val="20"/>
                <w:szCs w:val="20"/>
              </w:rPr>
              <w:t xml:space="preserve"> courses that are relevant to the role </w:t>
            </w:r>
            <w:r w:rsidR="00500179" w:rsidRPr="008C78F5">
              <w:rPr>
                <w:rFonts w:ascii="Arial" w:hAnsi="Arial" w:cs="Arial"/>
                <w:sz w:val="20"/>
                <w:szCs w:val="20"/>
              </w:rPr>
              <w:t>(</w:t>
            </w:r>
            <w:r w:rsidR="00FB45D8" w:rsidRPr="008C78F5">
              <w:rPr>
                <w:rFonts w:ascii="Arial" w:hAnsi="Arial" w:cs="Arial"/>
                <w:sz w:val="20"/>
                <w:szCs w:val="20"/>
              </w:rPr>
              <w:t>i.e. Autism Awareness, Team Teach</w:t>
            </w:r>
            <w:r w:rsidR="00500179" w:rsidRPr="008C78F5">
              <w:rPr>
                <w:rFonts w:ascii="Arial" w:hAnsi="Arial" w:cs="Arial"/>
                <w:sz w:val="20"/>
                <w:szCs w:val="20"/>
              </w:rPr>
              <w:t>, basic food hygiene, first aid, epilepsy)</w:t>
            </w:r>
          </w:p>
          <w:p w14:paraId="28C5945B" w14:textId="4E872AA8" w:rsidR="00FB45D8" w:rsidRPr="008C78F5" w:rsidRDefault="00F524D7" w:rsidP="008C78F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Experience of working with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with complex additional needs including learning disability, autistic spectrum disorders, mental health issues, medical and physical nee</w:t>
            </w:r>
            <w:r w:rsidR="00FB45D8" w:rsidRPr="008C78F5">
              <w:rPr>
                <w:rFonts w:ascii="Arial" w:hAnsi="Arial" w:cs="Arial"/>
                <w:sz w:val="20"/>
                <w:szCs w:val="20"/>
              </w:rPr>
              <w:t>ds and behavioural difficulties</w:t>
            </w:r>
          </w:p>
          <w:p w14:paraId="05CC510F" w14:textId="0B3650AC" w:rsidR="00201F1C" w:rsidRPr="008C78F5" w:rsidRDefault="00FB45D8" w:rsidP="008C78F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Recent</w:t>
            </w:r>
            <w:r w:rsidR="00F524D7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experience of working with </w:t>
            </w:r>
            <w:r w:rsidR="006027D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 w:rsidR="00F524D7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learn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ing disabilities within a care h</w:t>
            </w:r>
            <w:r w:rsidR="00F524D7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ome setting</w:t>
            </w:r>
          </w:p>
          <w:p w14:paraId="27288C1E" w14:textId="6ED189F2" w:rsidR="00396BB4" w:rsidRPr="008C78F5" w:rsidRDefault="00F524D7" w:rsidP="008C78F5">
            <w:pPr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deemed suitable to work with </w:t>
            </w:r>
            <w:r w:rsidR="006027D6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in-line with current legislation and Lifeworks policy and pr</w:t>
            </w:r>
            <w:r w:rsidR="003F1AB0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ocedure for ‘Safer Recruiting’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14:paraId="4EA7DAAA" w14:textId="77A5EAD8" w:rsidR="00FB45D8" w:rsidRPr="008C78F5" w:rsidRDefault="00F524D7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4F83AB8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C9C01" w14:textId="5BC5ADA1" w:rsidR="00FB45D8" w:rsidRPr="008C78F5" w:rsidRDefault="003133E9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4B6FF066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0098A" w14:textId="21F191B7" w:rsidR="00201F1C" w:rsidRPr="008C78F5" w:rsidRDefault="00F524D7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ED20086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BCD8E" w14:textId="20664782" w:rsidR="00F524D7" w:rsidRPr="008C78F5" w:rsidRDefault="00F524D7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025F2342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1048C" w14:textId="296AD44C" w:rsidR="00FB45D8" w:rsidRP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0E5253C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8D712E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F7D70" w14:textId="71D23022" w:rsidR="00FB45D8" w:rsidRPr="008C78F5" w:rsidRDefault="00865ADB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5A4186F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43303" w14:textId="783BB538" w:rsidR="00FB45D8" w:rsidRPr="008C78F5" w:rsidRDefault="00FB45D8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C44FC0" w:rsidRPr="008C78F5" w14:paraId="46218913" w14:textId="77777777" w:rsidTr="003F1AB0">
        <w:trPr>
          <w:trHeight w:val="20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45" w:type="dxa"/>
              <w:bottom w:w="45" w:type="dxa"/>
            </w:tcMar>
            <w:vAlign w:val="center"/>
          </w:tcPr>
          <w:p w14:paraId="25C30848" w14:textId="77777777" w:rsidR="00C44FC0" w:rsidRPr="008C78F5" w:rsidRDefault="00C44FC0" w:rsidP="008C78F5">
            <w:p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</w:tr>
      <w:tr w:rsidR="00C44FC0" w:rsidRPr="008C78F5" w14:paraId="40C0F7AC" w14:textId="77777777" w:rsidTr="003F1AB0">
        <w:trPr>
          <w:trHeight w:val="170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6143B148" w14:textId="142F81C8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="003F1AB0" w:rsidRPr="008C78F5">
              <w:rPr>
                <w:rFonts w:ascii="Arial" w:hAnsi="Arial" w:cs="Arial"/>
                <w:sz w:val="20"/>
                <w:szCs w:val="20"/>
              </w:rPr>
              <w:t>communication skills</w:t>
            </w:r>
          </w:p>
          <w:p w14:paraId="77E059C3" w14:textId="02F47B51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Be able to complete necessary paperwork in a</w:t>
            </w:r>
            <w:r w:rsidR="003F1AB0" w:rsidRPr="008C78F5">
              <w:rPr>
                <w:rFonts w:ascii="Arial" w:hAnsi="Arial" w:cs="Arial"/>
                <w:sz w:val="20"/>
                <w:szCs w:val="20"/>
              </w:rPr>
              <w:t>n accurate, timely and professional manner</w:t>
            </w:r>
          </w:p>
          <w:p w14:paraId="2889A04C" w14:textId="2906B162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Ability to communicate effectively with </w:t>
            </w:r>
            <w:r w:rsidR="006027D6" w:rsidRPr="008C78F5">
              <w:rPr>
                <w:rFonts w:ascii="Arial" w:hAnsi="Arial" w:cs="Arial"/>
                <w:sz w:val="20"/>
                <w:szCs w:val="20"/>
              </w:rPr>
              <w:t>residents</w:t>
            </w:r>
            <w:r w:rsidR="003F1AB0" w:rsidRPr="008C78F5">
              <w:rPr>
                <w:rFonts w:ascii="Arial" w:hAnsi="Arial" w:cs="Arial"/>
                <w:sz w:val="20"/>
                <w:szCs w:val="20"/>
              </w:rPr>
              <w:t>, parents and professionals</w:t>
            </w:r>
          </w:p>
          <w:p w14:paraId="626A50DA" w14:textId="39450758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Familiar with person centred planning</w:t>
            </w:r>
          </w:p>
          <w:p w14:paraId="6F86B3AF" w14:textId="2D6A1F7A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Ability to deal with challenging situations and be able t</w:t>
            </w:r>
            <w:r w:rsidR="003F1AB0" w:rsidRPr="008C78F5">
              <w:rPr>
                <w:rFonts w:ascii="Arial" w:hAnsi="Arial" w:cs="Arial"/>
                <w:sz w:val="20"/>
                <w:szCs w:val="20"/>
              </w:rPr>
              <w:t>o make decisions independently.</w:t>
            </w:r>
          </w:p>
          <w:p w14:paraId="56F2E8A1" w14:textId="15184346" w:rsidR="002E50C7" w:rsidRPr="008C78F5" w:rsidRDefault="00630DB1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Non-verbal communication skills </w:t>
            </w:r>
            <w:r w:rsidR="003F1AB0" w:rsidRPr="008C78F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C78F5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8C78F5">
              <w:rPr>
                <w:rFonts w:ascii="Arial" w:hAnsi="Arial" w:cs="Arial"/>
                <w:sz w:val="20"/>
                <w:szCs w:val="20"/>
              </w:rPr>
              <w:t>. M</w:t>
            </w:r>
            <w:r w:rsidR="002E50C7" w:rsidRPr="008C78F5">
              <w:rPr>
                <w:rFonts w:ascii="Arial" w:hAnsi="Arial" w:cs="Arial"/>
                <w:sz w:val="20"/>
                <w:szCs w:val="20"/>
              </w:rPr>
              <w:t>akaton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50C7" w:rsidRPr="008C78F5">
              <w:rPr>
                <w:rFonts w:ascii="Arial" w:hAnsi="Arial" w:cs="Arial"/>
                <w:sz w:val="20"/>
                <w:szCs w:val="20"/>
              </w:rPr>
              <w:t>PECS</w:t>
            </w:r>
            <w:r w:rsidRPr="008C78F5">
              <w:rPr>
                <w:rFonts w:ascii="Arial" w:hAnsi="Arial" w:cs="Arial"/>
                <w:sz w:val="20"/>
                <w:szCs w:val="20"/>
              </w:rPr>
              <w:t>,</w:t>
            </w:r>
            <w:r w:rsidR="006E569E" w:rsidRPr="008C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0C7" w:rsidRPr="008C78F5">
              <w:rPr>
                <w:rFonts w:ascii="Arial" w:hAnsi="Arial" w:cs="Arial"/>
                <w:sz w:val="20"/>
                <w:szCs w:val="20"/>
              </w:rPr>
              <w:t>BSL)</w:t>
            </w:r>
          </w:p>
          <w:p w14:paraId="38182DCE" w14:textId="34F9095F" w:rsidR="002E50C7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 xml:space="preserve">Experience of working in a team and the ability to act on their own initiative. </w:t>
            </w:r>
          </w:p>
          <w:p w14:paraId="57BDF40A" w14:textId="26C5A207" w:rsidR="003F1AB0" w:rsidRPr="008C78F5" w:rsidRDefault="002E50C7" w:rsidP="008C78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Be able to show an understanding of risk assessments for individuals and activities, kn</w:t>
            </w:r>
            <w:r w:rsidR="00500179" w:rsidRPr="008C78F5">
              <w:rPr>
                <w:rFonts w:ascii="Arial" w:hAnsi="Arial" w:cs="Arial"/>
                <w:sz w:val="20"/>
                <w:szCs w:val="20"/>
              </w:rPr>
              <w:t>owledge of safeguarding adult’s</w:t>
            </w:r>
            <w:r w:rsidRPr="008C78F5">
              <w:rPr>
                <w:rFonts w:ascii="Arial" w:hAnsi="Arial" w:cs="Arial"/>
                <w:sz w:val="20"/>
                <w:szCs w:val="20"/>
              </w:rPr>
              <w:t xml:space="preserve"> procedures. </w:t>
            </w:r>
          </w:p>
          <w:p w14:paraId="0F946C5B" w14:textId="61C59D2F" w:rsidR="00500179" w:rsidRPr="008C78F5" w:rsidRDefault="00500179" w:rsidP="008C78F5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flexibly in a</w:t>
            </w:r>
            <w:r w:rsidR="00FB45D8" w:rsidRPr="008C7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confident, empathic, caring and friendly manner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bottom w:w="45" w:type="dxa"/>
            </w:tcMar>
          </w:tcPr>
          <w:p w14:paraId="7A9ECE57" w14:textId="77777777" w:rsidR="00C44FC0" w:rsidRPr="008C78F5" w:rsidRDefault="003F1AB0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F054F53" w14:textId="77777777" w:rsidR="003F1AB0" w:rsidRPr="008C78F5" w:rsidRDefault="003F1AB0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75B5D6E" w14:textId="77777777" w:rsidR="008C78F5" w:rsidRPr="0090564F" w:rsidRDefault="008C78F5" w:rsidP="008C7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34CFD7" w14:textId="0269FEA9" w:rsidR="003F1AB0" w:rsidRPr="008C78F5" w:rsidRDefault="003F1AB0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00EED31" w14:textId="77777777" w:rsidR="008C78F5" w:rsidRDefault="00865ADB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7D315EF" w14:textId="31FF73EC" w:rsidR="003F1AB0" w:rsidRPr="008C78F5" w:rsidRDefault="00500179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C6F0BCE" w14:textId="77777777" w:rsidR="008C78F5" w:rsidRPr="0090564F" w:rsidRDefault="008C78F5" w:rsidP="008C7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D1DA25" w14:textId="62953330" w:rsidR="0090564F" w:rsidRPr="0090564F" w:rsidRDefault="00500179" w:rsidP="0090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6AC7E190" w14:textId="281A2A34" w:rsidR="008C78F5" w:rsidRDefault="008C78F5" w:rsidP="00905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7EBBB7B" w14:textId="255C8E32" w:rsidR="008C78F5" w:rsidRDefault="00500179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49A1014" w14:textId="77777777" w:rsidR="008C78F5" w:rsidRDefault="008C78F5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D995A" w14:textId="29845412" w:rsidR="00500179" w:rsidRPr="008C78F5" w:rsidRDefault="00500179" w:rsidP="008C7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E5523" w:rsidRPr="008C78F5" w14:paraId="1BA3CFB7" w14:textId="77777777" w:rsidTr="0019419D">
        <w:trPr>
          <w:trHeight w:val="41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BB436B7" w14:textId="1710FA89" w:rsidR="00DE5523" w:rsidRPr="008C78F5" w:rsidRDefault="00DE5523" w:rsidP="008C78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Key Contacts</w:t>
            </w:r>
          </w:p>
        </w:tc>
      </w:tr>
      <w:tr w:rsidR="00DE5523" w:rsidRPr="008C78F5" w14:paraId="667D18E9" w14:textId="77777777" w:rsidTr="0019419D">
        <w:trPr>
          <w:trHeight w:val="672"/>
        </w:trPr>
        <w:tc>
          <w:tcPr>
            <w:tcW w:w="9016" w:type="dxa"/>
            <w:gridSpan w:val="2"/>
          </w:tcPr>
          <w:p w14:paraId="76647306" w14:textId="65A82C18" w:rsidR="00DE5523" w:rsidRPr="008C78F5" w:rsidRDefault="00DE5523" w:rsidP="008C78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 xml:space="preserve">Internal:  </w:t>
            </w:r>
            <w:r w:rsidR="00500179" w:rsidRPr="008C78F5">
              <w:rPr>
                <w:rFonts w:ascii="Arial" w:hAnsi="Arial" w:cs="Arial"/>
                <w:b/>
                <w:sz w:val="20"/>
                <w:szCs w:val="20"/>
              </w:rPr>
              <w:t>Peers, Team Leader, Home Manager</w:t>
            </w:r>
          </w:p>
          <w:p w14:paraId="069D9B54" w14:textId="77777777" w:rsidR="00DE5523" w:rsidRPr="008C78F5" w:rsidRDefault="00DE5523" w:rsidP="008C78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75C9997" w14:textId="30B33CEC" w:rsidR="00DE5523" w:rsidRPr="008C78F5" w:rsidRDefault="00DE5523" w:rsidP="008C78F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78F5">
              <w:rPr>
                <w:rFonts w:ascii="Arial" w:hAnsi="Arial" w:cs="Arial"/>
                <w:b/>
                <w:sz w:val="20"/>
                <w:szCs w:val="20"/>
              </w:rPr>
              <w:t>External:</w:t>
            </w:r>
            <w:r w:rsidR="00500179" w:rsidRPr="008C78F5">
              <w:rPr>
                <w:rFonts w:ascii="Arial" w:hAnsi="Arial" w:cs="Arial"/>
                <w:b/>
                <w:sz w:val="20"/>
                <w:szCs w:val="20"/>
              </w:rPr>
              <w:t xml:space="preserve">  Social Workers, GP’s, other health professionals (psychiatrists, epilepsy consultants, parents &amp; families</w:t>
            </w:r>
          </w:p>
        </w:tc>
      </w:tr>
    </w:tbl>
    <w:p w14:paraId="66496F33" w14:textId="77777777" w:rsidR="00AA2A49" w:rsidRPr="008C78F5" w:rsidRDefault="00AA2A49" w:rsidP="008C78F5">
      <w:pPr>
        <w:tabs>
          <w:tab w:val="left" w:pos="10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C78F5">
        <w:rPr>
          <w:rFonts w:ascii="Arial" w:hAnsi="Arial" w:cs="Arial"/>
          <w:sz w:val="20"/>
          <w:szCs w:val="20"/>
        </w:rPr>
        <w:tab/>
      </w:r>
    </w:p>
    <w:sectPr w:rsidR="00AA2A49" w:rsidRPr="008C78F5" w:rsidSect="00F122F8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71A6" w14:textId="77777777" w:rsidR="00A851FB" w:rsidRDefault="00A851FB" w:rsidP="00104803">
      <w:pPr>
        <w:spacing w:after="0" w:line="240" w:lineRule="auto"/>
      </w:pPr>
      <w:r>
        <w:separator/>
      </w:r>
    </w:p>
  </w:endnote>
  <w:endnote w:type="continuationSeparator" w:id="0">
    <w:p w14:paraId="21AAC533" w14:textId="77777777" w:rsidR="00A851FB" w:rsidRDefault="00A851FB" w:rsidP="0010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E118" w14:textId="33D1335A" w:rsidR="004F6FD9" w:rsidRDefault="004F6FD9" w:rsidP="004F6FD9">
    <w:pPr>
      <w:pStyle w:val="Footer"/>
      <w:rPr>
        <w:bCs/>
        <w:sz w:val="16"/>
        <w:szCs w:val="16"/>
      </w:rPr>
    </w:pPr>
  </w:p>
  <w:p w14:paraId="22EF42E4" w14:textId="77777777" w:rsidR="004F6FD9" w:rsidRDefault="004F6FD9" w:rsidP="004F6FD9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ab/>
    </w:r>
  </w:p>
  <w:p w14:paraId="4FE5F154" w14:textId="3410E760" w:rsidR="004F6FD9" w:rsidRDefault="004E2C9D" w:rsidP="004E2C9D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>Support Worker – Sesame</w:t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>August 2018</w:t>
    </w:r>
  </w:p>
  <w:p w14:paraId="43680ED0" w14:textId="163E5638" w:rsidR="004F6FD9" w:rsidRDefault="004F6FD9" w:rsidP="004F6FD9">
    <w:pPr>
      <w:pStyle w:val="Footer"/>
      <w:jc w:val="center"/>
      <w:rPr>
        <w:sz w:val="16"/>
        <w:szCs w:val="16"/>
      </w:rPr>
    </w:pPr>
    <w:r>
      <w:rPr>
        <w:bCs/>
        <w:sz w:val="16"/>
        <w:szCs w:val="16"/>
      </w:rPr>
      <w:t xml:space="preserve">PAGE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 \* Arabic  \* MERGEFORMAT </w:instrText>
    </w:r>
    <w:r>
      <w:rPr>
        <w:bCs/>
        <w:sz w:val="16"/>
        <w:szCs w:val="16"/>
      </w:rPr>
      <w:fldChar w:fldCharType="separate"/>
    </w:r>
    <w:r w:rsidR="00ED63D2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OF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 \* Arabic  \* MERGEFORMAT </w:instrText>
    </w:r>
    <w:r>
      <w:rPr>
        <w:bCs/>
        <w:sz w:val="16"/>
        <w:szCs w:val="16"/>
      </w:rPr>
      <w:fldChar w:fldCharType="separate"/>
    </w:r>
    <w:r w:rsidR="00ED63D2">
      <w:rPr>
        <w:bCs/>
        <w:noProof/>
        <w:sz w:val="16"/>
        <w:szCs w:val="16"/>
      </w:rPr>
      <w:t>5</w:t>
    </w:r>
    <w:r>
      <w:rPr>
        <w:bCs/>
        <w:sz w:val="16"/>
        <w:szCs w:val="16"/>
      </w:rPr>
      <w:fldChar w:fldCharType="end"/>
    </w:r>
  </w:p>
  <w:p w14:paraId="0A0D1F9A" w14:textId="77777777" w:rsidR="004F6FD9" w:rsidRDefault="004F6FD9" w:rsidP="004F6FD9">
    <w:pPr>
      <w:pStyle w:val="Footer"/>
      <w:jc w:val="center"/>
      <w:rPr>
        <w:bCs/>
        <w:sz w:val="18"/>
        <w:szCs w:val="18"/>
      </w:rPr>
    </w:pPr>
    <w:r>
      <w:rPr>
        <w:bCs/>
        <w:sz w:val="18"/>
        <w:szCs w:val="18"/>
      </w:rPr>
      <w:t xml:space="preserve">                                                               </w:t>
    </w:r>
    <w:r>
      <w:rPr>
        <w:bCs/>
        <w:sz w:val="18"/>
        <w:szCs w:val="18"/>
      </w:rPr>
      <w:ptab w:relativeTo="margin" w:alignment="center" w:leader="none"/>
    </w:r>
  </w:p>
  <w:p w14:paraId="1DE04014" w14:textId="641DA637" w:rsidR="00A336FF" w:rsidRPr="004F6FD9" w:rsidRDefault="00A336FF" w:rsidP="004F6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062A" w14:textId="77777777" w:rsidR="00A851FB" w:rsidRDefault="00A851FB" w:rsidP="00104803">
      <w:pPr>
        <w:spacing w:after="0" w:line="240" w:lineRule="auto"/>
      </w:pPr>
      <w:r>
        <w:separator/>
      </w:r>
    </w:p>
  </w:footnote>
  <w:footnote w:type="continuationSeparator" w:id="0">
    <w:p w14:paraId="046182E1" w14:textId="77777777" w:rsidR="00A851FB" w:rsidRDefault="00A851FB" w:rsidP="0010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42C5" w14:textId="5DBAFBF3" w:rsidR="00104803" w:rsidRDefault="004B287C" w:rsidP="00D0284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9608CD1" wp14:editId="3C5EA954">
          <wp:simplePos x="0" y="0"/>
          <wp:positionH relativeFrom="column">
            <wp:posOffset>1038225</wp:posOffset>
          </wp:positionH>
          <wp:positionV relativeFrom="paragraph">
            <wp:posOffset>-689610</wp:posOffset>
          </wp:positionV>
          <wp:extent cx="5731510" cy="1089025"/>
          <wp:effectExtent l="0" t="0" r="2540" b="0"/>
          <wp:wrapTight wrapText="bothSides">
            <wp:wrapPolygon edited="0">
              <wp:start x="0" y="0"/>
              <wp:lineTo x="0" y="21159"/>
              <wp:lineTo x="21538" y="21159"/>
              <wp:lineTo x="21538" y="0"/>
              <wp:lineTo x="0" y="0"/>
            </wp:wrapPolygon>
          </wp:wrapTight>
          <wp:docPr id="96" name="Picture 96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CB80" w14:textId="6BC0D9C3" w:rsidR="00C04765" w:rsidRDefault="00C04765" w:rsidP="00C04765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7F1AAC" wp14:editId="358AAAEF">
              <wp:simplePos x="0" y="0"/>
              <wp:positionH relativeFrom="column">
                <wp:posOffset>-30480</wp:posOffset>
              </wp:positionH>
              <wp:positionV relativeFrom="paragraph">
                <wp:posOffset>198120</wp:posOffset>
              </wp:positionV>
              <wp:extent cx="2360930" cy="14046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6191C" w14:textId="61DA9526" w:rsidR="00C04765" w:rsidRPr="00C04765" w:rsidRDefault="00C0476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04765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F1A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4pt;margin-top:15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3&#10;CkOp4AAAAAkBAAAPAAAAAAAAAAAAAAAAAGgEAABkcnMvZG93bnJldi54bWxQSwUGAAAAAAQABADz&#10;AAAAdQUAAAAA&#10;" stroked="f">
              <v:textbox style="mso-fit-shape-to-text:t">
                <w:txbxContent>
                  <w:p w14:paraId="6F06191C" w14:textId="61DA9526" w:rsidR="00C04765" w:rsidRPr="00C04765" w:rsidRDefault="00C04765">
                    <w:pPr>
                      <w:rPr>
                        <w:b/>
                        <w:sz w:val="32"/>
                        <w:szCs w:val="32"/>
                      </w:rPr>
                    </w:pPr>
                    <w:r w:rsidRPr="00C04765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6BD"/>
    <w:multiLevelType w:val="hybridMultilevel"/>
    <w:tmpl w:val="1B3C3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8DD"/>
    <w:multiLevelType w:val="hybridMultilevel"/>
    <w:tmpl w:val="7A7EC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0D8"/>
    <w:multiLevelType w:val="hybridMultilevel"/>
    <w:tmpl w:val="09265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4A143D"/>
    <w:multiLevelType w:val="hybridMultilevel"/>
    <w:tmpl w:val="1FF8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3E8"/>
    <w:multiLevelType w:val="hybridMultilevel"/>
    <w:tmpl w:val="7C043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3412"/>
    <w:multiLevelType w:val="multilevel"/>
    <w:tmpl w:val="BD3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309D3"/>
    <w:multiLevelType w:val="hybridMultilevel"/>
    <w:tmpl w:val="4E24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149"/>
    <w:multiLevelType w:val="hybridMultilevel"/>
    <w:tmpl w:val="D2FA7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4B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5E31D76"/>
    <w:multiLevelType w:val="hybridMultilevel"/>
    <w:tmpl w:val="C328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A92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2B31416A"/>
    <w:multiLevelType w:val="hybridMultilevel"/>
    <w:tmpl w:val="DD4E9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8AB"/>
    <w:multiLevelType w:val="hybridMultilevel"/>
    <w:tmpl w:val="9D44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5C4"/>
    <w:multiLevelType w:val="hybridMultilevel"/>
    <w:tmpl w:val="D222E2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FF63554"/>
    <w:multiLevelType w:val="hybridMultilevel"/>
    <w:tmpl w:val="353E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4573B"/>
    <w:multiLevelType w:val="hybridMultilevel"/>
    <w:tmpl w:val="5C26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5821"/>
    <w:multiLevelType w:val="hybridMultilevel"/>
    <w:tmpl w:val="62E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6853"/>
    <w:multiLevelType w:val="hybridMultilevel"/>
    <w:tmpl w:val="FD5679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7722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BDC69DD"/>
    <w:multiLevelType w:val="hybridMultilevel"/>
    <w:tmpl w:val="2ECA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0D07"/>
    <w:multiLevelType w:val="hybridMultilevel"/>
    <w:tmpl w:val="E89E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D3CC1"/>
    <w:multiLevelType w:val="hybridMultilevel"/>
    <w:tmpl w:val="EBA0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238F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B545F5"/>
    <w:multiLevelType w:val="hybridMultilevel"/>
    <w:tmpl w:val="9F08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82A96"/>
    <w:multiLevelType w:val="hybridMultilevel"/>
    <w:tmpl w:val="89B08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40593"/>
    <w:multiLevelType w:val="hybridMultilevel"/>
    <w:tmpl w:val="ECCACA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B910E6"/>
    <w:multiLevelType w:val="hybridMultilevel"/>
    <w:tmpl w:val="4BE8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93229"/>
    <w:multiLevelType w:val="hybridMultilevel"/>
    <w:tmpl w:val="188A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60982"/>
    <w:multiLevelType w:val="hybridMultilevel"/>
    <w:tmpl w:val="00B20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81B86"/>
    <w:multiLevelType w:val="hybridMultilevel"/>
    <w:tmpl w:val="53EA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0FB3"/>
    <w:multiLevelType w:val="hybridMultilevel"/>
    <w:tmpl w:val="D5AE28B6"/>
    <w:lvl w:ilvl="0" w:tplc="A9DC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D32DFC"/>
    <w:multiLevelType w:val="hybridMultilevel"/>
    <w:tmpl w:val="BF98DB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D7953"/>
    <w:multiLevelType w:val="hybridMultilevel"/>
    <w:tmpl w:val="64046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221160">
    <w:abstractNumId w:val="19"/>
  </w:num>
  <w:num w:numId="2" w16cid:durableId="924994585">
    <w:abstractNumId w:val="8"/>
  </w:num>
  <w:num w:numId="3" w16cid:durableId="1906835962">
    <w:abstractNumId w:val="13"/>
  </w:num>
  <w:num w:numId="4" w16cid:durableId="1821459233">
    <w:abstractNumId w:val="28"/>
  </w:num>
  <w:num w:numId="5" w16cid:durableId="947077810">
    <w:abstractNumId w:val="27"/>
  </w:num>
  <w:num w:numId="6" w16cid:durableId="243300629">
    <w:abstractNumId w:val="9"/>
  </w:num>
  <w:num w:numId="7" w16cid:durableId="1637561113">
    <w:abstractNumId w:val="21"/>
  </w:num>
  <w:num w:numId="8" w16cid:durableId="2140297857">
    <w:abstractNumId w:val="20"/>
  </w:num>
  <w:num w:numId="9" w16cid:durableId="1887570973">
    <w:abstractNumId w:val="3"/>
  </w:num>
  <w:num w:numId="10" w16cid:durableId="936133312">
    <w:abstractNumId w:val="0"/>
  </w:num>
  <w:num w:numId="11" w16cid:durableId="1012534729">
    <w:abstractNumId w:val="29"/>
  </w:num>
  <w:num w:numId="12" w16cid:durableId="786657899">
    <w:abstractNumId w:val="26"/>
  </w:num>
  <w:num w:numId="13" w16cid:durableId="1320378706">
    <w:abstractNumId w:val="23"/>
  </w:num>
  <w:num w:numId="14" w16cid:durableId="1524172662">
    <w:abstractNumId w:val="5"/>
  </w:num>
  <w:num w:numId="15" w16cid:durableId="1071276225">
    <w:abstractNumId w:val="30"/>
  </w:num>
  <w:num w:numId="16" w16cid:durableId="1808620109">
    <w:abstractNumId w:val="31"/>
  </w:num>
  <w:num w:numId="17" w16cid:durableId="1724671292">
    <w:abstractNumId w:val="10"/>
  </w:num>
  <w:num w:numId="18" w16cid:durableId="1431001670">
    <w:abstractNumId w:val="18"/>
  </w:num>
  <w:num w:numId="19" w16cid:durableId="1385829704">
    <w:abstractNumId w:val="22"/>
  </w:num>
  <w:num w:numId="20" w16cid:durableId="1637494400">
    <w:abstractNumId w:val="17"/>
  </w:num>
  <w:num w:numId="21" w16cid:durableId="1299141343">
    <w:abstractNumId w:val="25"/>
  </w:num>
  <w:num w:numId="22" w16cid:durableId="1045982939">
    <w:abstractNumId w:val="2"/>
  </w:num>
  <w:num w:numId="23" w16cid:durableId="197394613">
    <w:abstractNumId w:val="15"/>
  </w:num>
  <w:num w:numId="24" w16cid:durableId="836268240">
    <w:abstractNumId w:val="7"/>
  </w:num>
  <w:num w:numId="25" w16cid:durableId="371463187">
    <w:abstractNumId w:val="1"/>
  </w:num>
  <w:num w:numId="26" w16cid:durableId="136921498">
    <w:abstractNumId w:val="11"/>
  </w:num>
  <w:num w:numId="27" w16cid:durableId="917714657">
    <w:abstractNumId w:val="32"/>
  </w:num>
  <w:num w:numId="28" w16cid:durableId="436755013">
    <w:abstractNumId w:val="14"/>
  </w:num>
  <w:num w:numId="29" w16cid:durableId="1707946843">
    <w:abstractNumId w:val="16"/>
  </w:num>
  <w:num w:numId="30" w16cid:durableId="1187523509">
    <w:abstractNumId w:val="24"/>
  </w:num>
  <w:num w:numId="31" w16cid:durableId="1582257266">
    <w:abstractNumId w:val="12"/>
  </w:num>
  <w:num w:numId="32" w16cid:durableId="715592994">
    <w:abstractNumId w:val="6"/>
  </w:num>
  <w:num w:numId="33" w16cid:durableId="200441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8A"/>
    <w:rsid w:val="000454DF"/>
    <w:rsid w:val="00061471"/>
    <w:rsid w:val="00061DA7"/>
    <w:rsid w:val="00077783"/>
    <w:rsid w:val="00091157"/>
    <w:rsid w:val="00095A5A"/>
    <w:rsid w:val="000A44DC"/>
    <w:rsid w:val="00104803"/>
    <w:rsid w:val="00117217"/>
    <w:rsid w:val="00125E15"/>
    <w:rsid w:val="001500CA"/>
    <w:rsid w:val="00154F04"/>
    <w:rsid w:val="001555D1"/>
    <w:rsid w:val="00155FD5"/>
    <w:rsid w:val="001870A6"/>
    <w:rsid w:val="001A5413"/>
    <w:rsid w:val="00201F1C"/>
    <w:rsid w:val="00202F15"/>
    <w:rsid w:val="00241EE8"/>
    <w:rsid w:val="002471E7"/>
    <w:rsid w:val="00247660"/>
    <w:rsid w:val="0025246C"/>
    <w:rsid w:val="002550D8"/>
    <w:rsid w:val="002B39DF"/>
    <w:rsid w:val="002E4A0E"/>
    <w:rsid w:val="002E50C7"/>
    <w:rsid w:val="002F4C69"/>
    <w:rsid w:val="002F730A"/>
    <w:rsid w:val="003133E9"/>
    <w:rsid w:val="00326263"/>
    <w:rsid w:val="0033571F"/>
    <w:rsid w:val="00353F58"/>
    <w:rsid w:val="00386943"/>
    <w:rsid w:val="00396BB4"/>
    <w:rsid w:val="003A6FCD"/>
    <w:rsid w:val="003F06A3"/>
    <w:rsid w:val="003F1AB0"/>
    <w:rsid w:val="003F3FD5"/>
    <w:rsid w:val="003F6AA6"/>
    <w:rsid w:val="004740A9"/>
    <w:rsid w:val="00477038"/>
    <w:rsid w:val="004855E6"/>
    <w:rsid w:val="004A06DB"/>
    <w:rsid w:val="004B06C1"/>
    <w:rsid w:val="004B287C"/>
    <w:rsid w:val="004C5BEE"/>
    <w:rsid w:val="004E2C9D"/>
    <w:rsid w:val="004F01BA"/>
    <w:rsid w:val="004F2D13"/>
    <w:rsid w:val="004F6FD9"/>
    <w:rsid w:val="00500179"/>
    <w:rsid w:val="00507E55"/>
    <w:rsid w:val="00534D23"/>
    <w:rsid w:val="00541A7C"/>
    <w:rsid w:val="005540AE"/>
    <w:rsid w:val="00575B09"/>
    <w:rsid w:val="0057795B"/>
    <w:rsid w:val="00582585"/>
    <w:rsid w:val="00585B27"/>
    <w:rsid w:val="0058628A"/>
    <w:rsid w:val="00587E4E"/>
    <w:rsid w:val="005B67F6"/>
    <w:rsid w:val="005E0635"/>
    <w:rsid w:val="006027D6"/>
    <w:rsid w:val="00611C54"/>
    <w:rsid w:val="00620EA3"/>
    <w:rsid w:val="00630DB1"/>
    <w:rsid w:val="00645977"/>
    <w:rsid w:val="00652B01"/>
    <w:rsid w:val="00673B2D"/>
    <w:rsid w:val="006871BE"/>
    <w:rsid w:val="006906DC"/>
    <w:rsid w:val="006B68DA"/>
    <w:rsid w:val="006C5BA4"/>
    <w:rsid w:val="006E0719"/>
    <w:rsid w:val="006E32BF"/>
    <w:rsid w:val="006E569E"/>
    <w:rsid w:val="006F0F5D"/>
    <w:rsid w:val="007414DF"/>
    <w:rsid w:val="00742D6F"/>
    <w:rsid w:val="00753ADC"/>
    <w:rsid w:val="00755D8E"/>
    <w:rsid w:val="0077479C"/>
    <w:rsid w:val="0077573E"/>
    <w:rsid w:val="00793C4D"/>
    <w:rsid w:val="007976A6"/>
    <w:rsid w:val="007E2A05"/>
    <w:rsid w:val="00804323"/>
    <w:rsid w:val="00834D02"/>
    <w:rsid w:val="00844AB9"/>
    <w:rsid w:val="00845B9B"/>
    <w:rsid w:val="00854A2A"/>
    <w:rsid w:val="00865ADB"/>
    <w:rsid w:val="00867E5B"/>
    <w:rsid w:val="008B4956"/>
    <w:rsid w:val="008C272A"/>
    <w:rsid w:val="008C2DE5"/>
    <w:rsid w:val="008C65A3"/>
    <w:rsid w:val="008C78F5"/>
    <w:rsid w:val="008E2D5D"/>
    <w:rsid w:val="008E377F"/>
    <w:rsid w:val="008F6BBA"/>
    <w:rsid w:val="0090564F"/>
    <w:rsid w:val="00912732"/>
    <w:rsid w:val="00912A4E"/>
    <w:rsid w:val="0093786E"/>
    <w:rsid w:val="00944A5D"/>
    <w:rsid w:val="0095303E"/>
    <w:rsid w:val="009B76A0"/>
    <w:rsid w:val="009C663C"/>
    <w:rsid w:val="009D6EC3"/>
    <w:rsid w:val="009E44D5"/>
    <w:rsid w:val="009F0EFA"/>
    <w:rsid w:val="009F182F"/>
    <w:rsid w:val="00A1229B"/>
    <w:rsid w:val="00A336FF"/>
    <w:rsid w:val="00A7246D"/>
    <w:rsid w:val="00A851FB"/>
    <w:rsid w:val="00A906DC"/>
    <w:rsid w:val="00AA2A49"/>
    <w:rsid w:val="00AC635A"/>
    <w:rsid w:val="00B05DFB"/>
    <w:rsid w:val="00B1035E"/>
    <w:rsid w:val="00B22D72"/>
    <w:rsid w:val="00B506C0"/>
    <w:rsid w:val="00B520BB"/>
    <w:rsid w:val="00B6198C"/>
    <w:rsid w:val="00BD7B51"/>
    <w:rsid w:val="00C04765"/>
    <w:rsid w:val="00C23538"/>
    <w:rsid w:val="00C44FC0"/>
    <w:rsid w:val="00C740A8"/>
    <w:rsid w:val="00CB75B5"/>
    <w:rsid w:val="00CD2A4F"/>
    <w:rsid w:val="00CD3CE9"/>
    <w:rsid w:val="00D02845"/>
    <w:rsid w:val="00D20E88"/>
    <w:rsid w:val="00D23A39"/>
    <w:rsid w:val="00D3285D"/>
    <w:rsid w:val="00D33034"/>
    <w:rsid w:val="00D741BD"/>
    <w:rsid w:val="00D91E36"/>
    <w:rsid w:val="00DA345B"/>
    <w:rsid w:val="00DA6126"/>
    <w:rsid w:val="00DB47CF"/>
    <w:rsid w:val="00DB6105"/>
    <w:rsid w:val="00DC4555"/>
    <w:rsid w:val="00DC5CBF"/>
    <w:rsid w:val="00DD35BD"/>
    <w:rsid w:val="00DD5287"/>
    <w:rsid w:val="00DE4F4B"/>
    <w:rsid w:val="00DE5523"/>
    <w:rsid w:val="00E17CB0"/>
    <w:rsid w:val="00E35164"/>
    <w:rsid w:val="00E3612B"/>
    <w:rsid w:val="00E421B6"/>
    <w:rsid w:val="00E660F5"/>
    <w:rsid w:val="00E93E13"/>
    <w:rsid w:val="00EC1F53"/>
    <w:rsid w:val="00EC3A3A"/>
    <w:rsid w:val="00ED63D2"/>
    <w:rsid w:val="00F00572"/>
    <w:rsid w:val="00F122F8"/>
    <w:rsid w:val="00F176DE"/>
    <w:rsid w:val="00F524D7"/>
    <w:rsid w:val="00F746E6"/>
    <w:rsid w:val="00F84CC6"/>
    <w:rsid w:val="00FB197A"/>
    <w:rsid w:val="00FB45D8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B129"/>
  <w15:docId w15:val="{6367338C-20AF-4221-8702-862E055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03"/>
  </w:style>
  <w:style w:type="paragraph" w:styleId="Footer">
    <w:name w:val="footer"/>
    <w:basedOn w:val="Normal"/>
    <w:link w:val="FooterChar"/>
    <w:uiPriority w:val="99"/>
    <w:unhideWhenUsed/>
    <w:rsid w:val="0010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03"/>
  </w:style>
  <w:style w:type="table" w:styleId="TableGrid">
    <w:name w:val="Table Grid"/>
    <w:basedOn w:val="TableNormal"/>
    <w:uiPriority w:val="39"/>
    <w:rsid w:val="0010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803"/>
    <w:pPr>
      <w:ind w:left="720"/>
      <w:contextualSpacing/>
    </w:pPr>
  </w:style>
  <w:style w:type="paragraph" w:styleId="Revision">
    <w:name w:val="Revision"/>
    <w:hidden/>
    <w:uiPriority w:val="99"/>
    <w:semiHidden/>
    <w:rsid w:val="00396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5924FC21E724D8C3542325F957609" ma:contentTypeVersion="14" ma:contentTypeDescription="Create a new document." ma:contentTypeScope="" ma:versionID="fad1e857b9be268fc3385cab7fd7e103">
  <xsd:schema xmlns:xsd="http://www.w3.org/2001/XMLSchema" xmlns:xs="http://www.w3.org/2001/XMLSchema" xmlns:p="http://schemas.microsoft.com/office/2006/metadata/properties" xmlns:ns2="bd7c7cf8-8c12-49da-87a0-c31a9c9f3373" xmlns:ns3="dec24f3b-da4c-4936-b89d-45d6a4ccf279" targetNamespace="http://schemas.microsoft.com/office/2006/metadata/properties" ma:root="true" ma:fieldsID="bcfc2fa881edd66c244e16154f5101bc" ns2:_="" ns3:_="">
    <xsd:import namespace="bd7c7cf8-8c12-49da-87a0-c31a9c9f3373"/>
    <xsd:import namespace="dec24f3b-da4c-4936-b89d-45d6a4ccf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7cf8-8c12-49da-87a0-c31a9c9f3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37187c-62f4-4869-9e0a-6d12ac0de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4f3b-da4c-4936-b89d-45d6a4ccf2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a486f4-9552-4b44-99d3-7cd67a9f7afb}" ma:internalName="TaxCatchAll" ma:showField="CatchAllData" ma:web="dec24f3b-da4c-4936-b89d-45d6a4ccf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24f3b-da4c-4936-b89d-45d6a4ccf279" xsi:nil="true"/>
    <lcf76f155ced4ddcb4097134ff3c332f xmlns="bd7c7cf8-8c12-49da-87a0-c31a9c9f33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BC62-DA15-41D6-BECA-FBCC0560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7cf8-8c12-49da-87a0-c31a9c9f3373"/>
    <ds:schemaRef ds:uri="dec24f3b-da4c-4936-b89d-45d6a4ccf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D2A3C-A717-4017-8F06-EC3B3CD16E2E}">
  <ds:schemaRefs>
    <ds:schemaRef ds:uri="http://schemas.microsoft.com/office/2006/metadata/properties"/>
    <ds:schemaRef ds:uri="http://schemas.microsoft.com/office/infopath/2007/PartnerControls"/>
    <ds:schemaRef ds:uri="dec24f3b-da4c-4936-b89d-45d6a4ccf279"/>
    <ds:schemaRef ds:uri="bd7c7cf8-8c12-49da-87a0-c31a9c9f3373"/>
  </ds:schemaRefs>
</ds:datastoreItem>
</file>

<file path=customXml/itemProps3.xml><?xml version="1.0" encoding="utf-8"?>
<ds:datastoreItem xmlns:ds="http://schemas.openxmlformats.org/officeDocument/2006/customXml" ds:itemID="{6AEBCE38-2942-484B-BA99-406C02740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D1CAE-531C-4D73-9D37-7FCD4570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Tozer</dc:creator>
  <cp:keywords/>
  <dc:description/>
  <cp:lastModifiedBy>Charley Tanner</cp:lastModifiedBy>
  <cp:revision>16</cp:revision>
  <cp:lastPrinted>2016-04-08T08:28:00Z</cp:lastPrinted>
  <dcterms:created xsi:type="dcterms:W3CDTF">2021-02-17T10:16:00Z</dcterms:created>
  <dcterms:modified xsi:type="dcterms:W3CDTF">2023-10-19T12:40:00Z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0x0101004975924FC21E724D8C3542325F957609</vt:lpwstr>
  </property>
  <property fmtid="{D5CDD505-2E9C-101B-9397-08002B2CF9AE}" pid="3" name="Order">
    <vt:r8>1071400</vt:r8>
  </property>
  <property fmtid="{D5CDD505-2E9C-101B-9397-08002B2CF9AE}" pid="4" name="MediaServiceImageTags">
    <vt:lpwstr/>
  </property>
</Properties>
</file>