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ajorEastAsia" w:hAnsi="Arial" w:cs="Arial"/>
          <w:sz w:val="28"/>
          <w:szCs w:val="28"/>
        </w:rPr>
        <w:alias w:val="Title"/>
        <w:id w:val="77738743"/>
        <w:placeholder>
          <w:docPart w:val="7A7D1DBC67A04E708EEF5D2CF9BBDF0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0112116" w14:textId="6512BCBD" w:rsidR="00ED04A7" w:rsidRPr="00FE651A" w:rsidRDefault="008A42F0" w:rsidP="007C1F97">
          <w:pPr>
            <w:pStyle w:val="Header"/>
            <w:pBdr>
              <w:bottom w:val="thickThinSmallGap" w:sz="24" w:space="1" w:color="823B0B" w:themeColor="accent2" w:themeShade="7F"/>
            </w:pBdr>
            <w:rPr>
              <w:rFonts w:ascii="Arial" w:eastAsiaTheme="majorEastAsia" w:hAnsi="Arial" w:cs="Arial"/>
              <w:sz w:val="28"/>
              <w:szCs w:val="28"/>
            </w:rPr>
          </w:pPr>
          <w:r>
            <w:rPr>
              <w:rFonts w:ascii="Arial" w:eastAsiaTheme="majorEastAsia" w:hAnsi="Arial" w:cs="Arial"/>
              <w:sz w:val="28"/>
              <w:szCs w:val="28"/>
            </w:rPr>
            <w:t>Support Worker          Job Description</w:t>
          </w:r>
        </w:p>
      </w:sdtContent>
    </w:sdt>
    <w:p w14:paraId="4C00A386" w14:textId="77777777" w:rsidR="00FE651A" w:rsidRDefault="00FE651A" w:rsidP="00ED04A7">
      <w:pPr>
        <w:spacing w:line="360" w:lineRule="auto"/>
        <w:rPr>
          <w:rFonts w:ascii="Arial" w:hAnsi="Arial" w:cs="Arial"/>
          <w:sz w:val="24"/>
          <w:szCs w:val="24"/>
        </w:rPr>
      </w:pPr>
    </w:p>
    <w:p w14:paraId="2C2EFAAC" w14:textId="60BC1B0E" w:rsidR="00ED04A7" w:rsidRDefault="00ED04A7" w:rsidP="00ED0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A4E7B">
        <w:rPr>
          <w:rFonts w:ascii="Arial" w:hAnsi="Arial" w:cs="Arial"/>
          <w:sz w:val="24"/>
          <w:szCs w:val="24"/>
        </w:rPr>
        <w:t>S</w:t>
      </w:r>
      <w:r w:rsidR="00D570A3">
        <w:rPr>
          <w:rFonts w:ascii="Arial" w:hAnsi="Arial" w:cs="Arial"/>
          <w:sz w:val="24"/>
          <w:szCs w:val="24"/>
        </w:rPr>
        <w:t xml:space="preserve">upport </w:t>
      </w:r>
      <w:r w:rsidR="003A4E7B">
        <w:rPr>
          <w:rFonts w:ascii="Arial" w:hAnsi="Arial" w:cs="Arial"/>
          <w:sz w:val="24"/>
          <w:szCs w:val="24"/>
        </w:rPr>
        <w:t xml:space="preserve">Worker </w:t>
      </w:r>
      <w:r>
        <w:rPr>
          <w:rFonts w:ascii="Arial" w:hAnsi="Arial" w:cs="Arial"/>
          <w:sz w:val="24"/>
          <w:szCs w:val="24"/>
        </w:rPr>
        <w:t xml:space="preserve">must be prepared to </w:t>
      </w:r>
      <w:r w:rsidR="003A4E7B">
        <w:rPr>
          <w:rFonts w:ascii="Arial" w:hAnsi="Arial" w:cs="Arial"/>
          <w:sz w:val="24"/>
          <w:szCs w:val="24"/>
        </w:rPr>
        <w:t xml:space="preserve">occasionally </w:t>
      </w:r>
      <w:r>
        <w:rPr>
          <w:rFonts w:ascii="Arial" w:hAnsi="Arial" w:cs="Arial"/>
          <w:sz w:val="24"/>
          <w:szCs w:val="24"/>
        </w:rPr>
        <w:t xml:space="preserve">work outside office hours ie occasional weekends, bank holidays or evenings. We do not have an office, admin work is to be done from home. </w:t>
      </w:r>
      <w:r w:rsidR="00195C5A">
        <w:rPr>
          <w:rFonts w:ascii="Arial" w:hAnsi="Arial" w:cs="Arial"/>
          <w:sz w:val="24"/>
          <w:szCs w:val="24"/>
        </w:rPr>
        <w:t>While doing one to one work you will usually meet members in public places or occasionally in their own homes.</w:t>
      </w:r>
    </w:p>
    <w:p w14:paraId="21535C5F" w14:textId="67C1862B" w:rsidR="00ED04A7" w:rsidRDefault="00ED04A7" w:rsidP="00ED0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would be a DBS check</w:t>
      </w:r>
      <w:r w:rsidR="00DE7361">
        <w:rPr>
          <w:rFonts w:ascii="Arial" w:hAnsi="Arial" w:cs="Arial"/>
          <w:sz w:val="24"/>
          <w:szCs w:val="24"/>
        </w:rPr>
        <w:t xml:space="preserve"> [criminal record]</w:t>
      </w:r>
      <w:r>
        <w:rPr>
          <w:rFonts w:ascii="Arial" w:hAnsi="Arial" w:cs="Arial"/>
          <w:sz w:val="24"/>
          <w:szCs w:val="24"/>
        </w:rPr>
        <w:t xml:space="preserve"> and a </w:t>
      </w:r>
      <w:r w:rsidR="008A42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month</w:t>
      </w:r>
      <w:r w:rsidR="008A42F0">
        <w:rPr>
          <w:rFonts w:ascii="Arial" w:hAnsi="Arial" w:cs="Arial"/>
          <w:sz w:val="24"/>
          <w:szCs w:val="24"/>
        </w:rPr>
        <w:t>s’</w:t>
      </w:r>
      <w:r>
        <w:rPr>
          <w:rFonts w:ascii="Arial" w:hAnsi="Arial" w:cs="Arial"/>
          <w:sz w:val="24"/>
          <w:szCs w:val="24"/>
        </w:rPr>
        <w:t xml:space="preserve"> Probation period.</w:t>
      </w:r>
    </w:p>
    <w:p w14:paraId="65EBF74C" w14:textId="77777777" w:rsidR="00F05DCA" w:rsidRDefault="00F05DCA" w:rsidP="00F05DCA">
      <w:pPr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52218D8A" w14:textId="22FC5187" w:rsidR="00ED04A7" w:rsidRDefault="00ED04A7" w:rsidP="00FE651A">
      <w:pPr>
        <w:rPr>
          <w:rFonts w:ascii="Arial" w:hAnsi="Arial" w:cs="Arial"/>
          <w:sz w:val="24"/>
          <w:szCs w:val="24"/>
        </w:rPr>
      </w:pPr>
      <w:r w:rsidRPr="00297448">
        <w:rPr>
          <w:rFonts w:ascii="Arial" w:hAnsi="Arial" w:cs="Arial"/>
          <w:b/>
          <w:bCs/>
          <w:sz w:val="24"/>
          <w:szCs w:val="24"/>
        </w:rPr>
        <w:t>Job Purpose:</w:t>
      </w:r>
      <w:r w:rsidR="00195C5A" w:rsidRPr="002974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7448">
        <w:rPr>
          <w:rFonts w:ascii="Arial" w:hAnsi="Arial" w:cs="Arial"/>
          <w:b/>
          <w:bCs/>
          <w:sz w:val="24"/>
          <w:szCs w:val="24"/>
        </w:rPr>
        <w:t xml:space="preserve">- </w:t>
      </w:r>
      <w:r w:rsidR="00195C5A" w:rsidRPr="00297448">
        <w:rPr>
          <w:rFonts w:ascii="Arial" w:hAnsi="Arial" w:cs="Arial"/>
          <w:b/>
          <w:bCs/>
          <w:sz w:val="24"/>
          <w:szCs w:val="24"/>
        </w:rPr>
        <w:t xml:space="preserve"> </w:t>
      </w:r>
      <w:r w:rsidR="00195C5A" w:rsidRPr="00FE651A">
        <w:rPr>
          <w:rFonts w:ascii="Arial" w:hAnsi="Arial" w:cs="Arial"/>
          <w:b/>
          <w:bCs/>
          <w:sz w:val="24"/>
          <w:szCs w:val="24"/>
        </w:rPr>
        <w:t>Events:</w:t>
      </w:r>
      <w:r w:rsidR="00195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provide leisure opportunities for adults with mental health issues.</w:t>
      </w:r>
      <w:r w:rsidR="00195C5A">
        <w:rPr>
          <w:rFonts w:ascii="Arial" w:hAnsi="Arial" w:cs="Arial"/>
          <w:sz w:val="24"/>
          <w:szCs w:val="24"/>
        </w:rPr>
        <w:t xml:space="preserve">  </w:t>
      </w:r>
      <w:r w:rsidR="00195C5A" w:rsidRPr="00FE651A">
        <w:rPr>
          <w:rFonts w:ascii="Arial" w:hAnsi="Arial" w:cs="Arial"/>
          <w:b/>
          <w:bCs/>
          <w:sz w:val="24"/>
          <w:szCs w:val="24"/>
        </w:rPr>
        <w:t>One to One</w:t>
      </w:r>
      <w:r w:rsidR="00280391">
        <w:rPr>
          <w:rFonts w:ascii="Arial" w:hAnsi="Arial" w:cs="Arial"/>
          <w:b/>
          <w:bCs/>
          <w:sz w:val="24"/>
          <w:szCs w:val="24"/>
        </w:rPr>
        <w:t xml:space="preserve"> Service</w:t>
      </w:r>
      <w:r w:rsidR="00195C5A" w:rsidRPr="00FE651A">
        <w:rPr>
          <w:rFonts w:ascii="Arial" w:hAnsi="Arial" w:cs="Arial"/>
          <w:b/>
          <w:bCs/>
          <w:sz w:val="24"/>
          <w:szCs w:val="24"/>
        </w:rPr>
        <w:t>:</w:t>
      </w:r>
      <w:r w:rsidR="00195C5A">
        <w:rPr>
          <w:rFonts w:ascii="Arial" w:hAnsi="Arial" w:cs="Arial"/>
          <w:sz w:val="24"/>
          <w:szCs w:val="24"/>
        </w:rPr>
        <w:t xml:space="preserve"> To provide </w:t>
      </w:r>
      <w:r w:rsidR="00DE7361">
        <w:rPr>
          <w:rFonts w:ascii="Arial" w:hAnsi="Arial" w:cs="Arial"/>
          <w:sz w:val="24"/>
          <w:szCs w:val="24"/>
        </w:rPr>
        <w:t xml:space="preserve">them with </w:t>
      </w:r>
      <w:r w:rsidR="00195C5A">
        <w:rPr>
          <w:rFonts w:ascii="Arial" w:hAnsi="Arial" w:cs="Arial"/>
          <w:sz w:val="24"/>
          <w:szCs w:val="24"/>
        </w:rPr>
        <w:t>practical and emotional support.</w:t>
      </w:r>
    </w:p>
    <w:p w14:paraId="77CE0DC9" w14:textId="77777777" w:rsidR="00297448" w:rsidRDefault="00ED04A7" w:rsidP="00ED04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63F3E">
        <w:rPr>
          <w:rFonts w:ascii="Arial" w:hAnsi="Arial" w:cs="Arial"/>
          <w:b/>
          <w:bCs/>
          <w:sz w:val="24"/>
          <w:szCs w:val="24"/>
        </w:rPr>
        <w:t xml:space="preserve">The Facilitator must be able to do the following:- </w:t>
      </w:r>
    </w:p>
    <w:p w14:paraId="5CEF4611" w14:textId="5A0C671D" w:rsidR="00ED04A7" w:rsidRDefault="00E63F3E" w:rsidP="00FD799E">
      <w:pPr>
        <w:spacing w:line="360" w:lineRule="auto"/>
        <w:rPr>
          <w:rFonts w:ascii="Arial" w:hAnsi="Arial" w:cs="Arial"/>
          <w:sz w:val="24"/>
          <w:szCs w:val="24"/>
        </w:rPr>
      </w:pPr>
      <w:r w:rsidRPr="00E63F3E">
        <w:rPr>
          <w:rFonts w:ascii="Arial" w:hAnsi="Arial" w:cs="Arial"/>
          <w:b/>
          <w:bCs/>
          <w:sz w:val="24"/>
          <w:szCs w:val="24"/>
        </w:rPr>
        <w:t xml:space="preserve"> Events</w:t>
      </w:r>
      <w:r w:rsidR="00297448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D799E" w:rsidRPr="00FD799E">
        <w:rPr>
          <w:rFonts w:ascii="Arial" w:hAnsi="Arial" w:cs="Arial"/>
          <w:b/>
          <w:bCs/>
          <w:sz w:val="24"/>
          <w:szCs w:val="24"/>
        </w:rPr>
        <w:t xml:space="preserve">Main </w:t>
      </w:r>
      <w:r w:rsidR="002939A5">
        <w:rPr>
          <w:rFonts w:ascii="Arial" w:hAnsi="Arial" w:cs="Arial"/>
          <w:b/>
          <w:bCs/>
          <w:sz w:val="24"/>
          <w:szCs w:val="24"/>
        </w:rPr>
        <w:t>Activities</w:t>
      </w:r>
    </w:p>
    <w:p w14:paraId="625FDCDB" w14:textId="77777777" w:rsidR="00ED04A7" w:rsidRDefault="00ED04A7" w:rsidP="00ED0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referral interviews and process referrals </w:t>
      </w:r>
    </w:p>
    <w:p w14:paraId="12A89FDE" w14:textId="2AC606A9" w:rsidR="00ED04A7" w:rsidRDefault="00ED04A7" w:rsidP="00ED04A7">
      <w:pPr>
        <w:spacing w:line="360" w:lineRule="auto"/>
        <w:rPr>
          <w:rFonts w:ascii="Arial" w:hAnsi="Arial" w:cs="Arial"/>
          <w:sz w:val="24"/>
          <w:szCs w:val="24"/>
        </w:rPr>
      </w:pPr>
      <w:r w:rsidRPr="00D112EC">
        <w:rPr>
          <w:rFonts w:ascii="Arial" w:hAnsi="Arial" w:cs="Arial"/>
          <w:sz w:val="24"/>
          <w:szCs w:val="24"/>
        </w:rPr>
        <w:t xml:space="preserve">Attend </w:t>
      </w:r>
      <w:r w:rsidR="00D112EC">
        <w:rPr>
          <w:rFonts w:ascii="Arial" w:hAnsi="Arial" w:cs="Arial"/>
          <w:sz w:val="24"/>
          <w:szCs w:val="24"/>
        </w:rPr>
        <w:t xml:space="preserve">some </w:t>
      </w:r>
      <w:r w:rsidRPr="00D112EC">
        <w:rPr>
          <w:rFonts w:ascii="Arial" w:hAnsi="Arial" w:cs="Arial"/>
          <w:sz w:val="24"/>
          <w:szCs w:val="24"/>
        </w:rPr>
        <w:t>events listed in the newsletter</w:t>
      </w:r>
      <w:r w:rsidR="00D112EC">
        <w:rPr>
          <w:rFonts w:ascii="Arial" w:hAnsi="Arial" w:cs="Arial"/>
          <w:sz w:val="24"/>
          <w:szCs w:val="24"/>
        </w:rPr>
        <w:t xml:space="preserve">    </w:t>
      </w:r>
      <w:commentRangeStart w:id="0"/>
      <w:commentRangeEnd w:id="0"/>
      <w:r w:rsidR="00D112EC">
        <w:rPr>
          <w:rStyle w:val="CommentReference"/>
        </w:rPr>
        <w:commentReference w:id="0"/>
      </w:r>
    </w:p>
    <w:p w14:paraId="6F814781" w14:textId="74C25F5A" w:rsidR="00ED04A7" w:rsidRDefault="00ED04A7" w:rsidP="00ED0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Smooth over any friction or awkwardness between members</w:t>
      </w:r>
    </w:p>
    <w:p w14:paraId="4DA103AB" w14:textId="77777777" w:rsidR="00ED04A7" w:rsidRDefault="00ED04A7" w:rsidP="00ED04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conduct issues [with support from the Board.]</w:t>
      </w:r>
    </w:p>
    <w:p w14:paraId="567BCD29" w14:textId="727387A6" w:rsidR="00FD799E" w:rsidRPr="00FE651A" w:rsidRDefault="009E5630" w:rsidP="009E56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Facilitator is unable to do the following </w:t>
      </w:r>
      <w:r w:rsidR="00D112E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due to sick leave for example</w:t>
      </w:r>
      <w:r w:rsidR="00D112EC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: Collect names, money and menu choices for the Christmas meal. Book taxis to take people home. Attend the meal, liaising with the restaurant staff to ensure everything runs smoothly. </w:t>
      </w:r>
    </w:p>
    <w:p w14:paraId="52DA181D" w14:textId="667A7735" w:rsidR="00FD799E" w:rsidRDefault="00FD799E" w:rsidP="009E563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D799E">
        <w:rPr>
          <w:rFonts w:ascii="Arial" w:hAnsi="Arial" w:cs="Arial"/>
          <w:b/>
          <w:bCs/>
          <w:sz w:val="24"/>
          <w:szCs w:val="24"/>
        </w:rPr>
        <w:t>Administration</w:t>
      </w:r>
    </w:p>
    <w:p w14:paraId="75B39891" w14:textId="35F0EAF0" w:rsidR="00DE0FE2" w:rsidRDefault="00DE0FE2" w:rsidP="00DE0F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names of participants for the event if needed, book tickets and collect money for coach trips, trains, theatre or cinema</w:t>
      </w:r>
      <w:r w:rsidR="00DD3721">
        <w:rPr>
          <w:rFonts w:ascii="Arial" w:hAnsi="Arial" w:cs="Arial"/>
          <w:sz w:val="24"/>
          <w:szCs w:val="24"/>
        </w:rPr>
        <w:t>, liaising with the Facilitator.</w:t>
      </w:r>
    </w:p>
    <w:p w14:paraId="7ED79FA4" w14:textId="31145FFF" w:rsidR="00DE0FE2" w:rsidRDefault="00DE0FE2" w:rsidP="00DE0F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records of numbers attending events and positive and negative feedback and help prepare monthly and annual monitoring information for our funders. </w:t>
      </w:r>
    </w:p>
    <w:p w14:paraId="6BFF1197" w14:textId="6227A765" w:rsidR="000352CC" w:rsidRPr="00F05DCA" w:rsidRDefault="00AE0E47" w:rsidP="009E56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all receipts for refreshments, stationery, petrol and other expenses </w:t>
      </w:r>
    </w:p>
    <w:p w14:paraId="51E15A98" w14:textId="5CAAFE80" w:rsidR="00AC306C" w:rsidRDefault="00E63F3E" w:rsidP="000352CC">
      <w:pPr>
        <w:rPr>
          <w:rFonts w:ascii="Arial" w:hAnsi="Arial" w:cs="Arial"/>
          <w:b/>
          <w:bCs/>
          <w:sz w:val="24"/>
          <w:szCs w:val="24"/>
        </w:rPr>
      </w:pPr>
      <w:r w:rsidRPr="008360CE">
        <w:rPr>
          <w:rFonts w:ascii="Arial" w:hAnsi="Arial" w:cs="Arial"/>
          <w:b/>
          <w:bCs/>
          <w:sz w:val="24"/>
          <w:szCs w:val="24"/>
        </w:rPr>
        <w:lastRenderedPageBreak/>
        <w:t>One to One Respo</w:t>
      </w:r>
      <w:r w:rsidR="008360CE" w:rsidRPr="008360CE">
        <w:rPr>
          <w:rFonts w:ascii="Arial" w:hAnsi="Arial" w:cs="Arial"/>
          <w:b/>
          <w:bCs/>
          <w:sz w:val="24"/>
          <w:szCs w:val="24"/>
        </w:rPr>
        <w:t>nsive Support Service</w:t>
      </w:r>
      <w:r w:rsidR="000352CC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AC306C">
        <w:rPr>
          <w:rFonts w:ascii="Arial" w:hAnsi="Arial" w:cs="Arial"/>
          <w:b/>
          <w:bCs/>
          <w:sz w:val="24"/>
          <w:szCs w:val="24"/>
        </w:rPr>
        <w:t>Main Activities</w:t>
      </w:r>
    </w:p>
    <w:p w14:paraId="651D0536" w14:textId="4FDB2CDF" w:rsidR="00AC306C" w:rsidRDefault="000352C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C306C">
        <w:rPr>
          <w:rFonts w:ascii="Arial" w:hAnsi="Arial" w:cs="Arial"/>
          <w:sz w:val="24"/>
          <w:szCs w:val="24"/>
        </w:rPr>
        <w:t xml:space="preserve">upporting people to seek help from Citizens Advice </w:t>
      </w:r>
      <w:r w:rsidR="006D1954">
        <w:rPr>
          <w:rFonts w:ascii="Arial" w:hAnsi="Arial" w:cs="Arial"/>
          <w:sz w:val="24"/>
          <w:szCs w:val="24"/>
        </w:rPr>
        <w:t>and other agencies</w:t>
      </w:r>
      <w:r>
        <w:rPr>
          <w:rFonts w:ascii="Arial" w:hAnsi="Arial" w:cs="Arial"/>
          <w:sz w:val="24"/>
          <w:szCs w:val="24"/>
        </w:rPr>
        <w:t>. Accompany people to appointments.</w:t>
      </w:r>
    </w:p>
    <w:p w14:paraId="255DC6BB" w14:textId="2836737B" w:rsidR="00AC306C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repair damaged relationships with friends</w:t>
      </w:r>
      <w:r w:rsidR="00B34F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family</w:t>
      </w:r>
      <w:r w:rsidR="00B34F51">
        <w:rPr>
          <w:rFonts w:ascii="Arial" w:hAnsi="Arial" w:cs="Arial"/>
          <w:sz w:val="24"/>
          <w:szCs w:val="24"/>
        </w:rPr>
        <w:t xml:space="preserve"> or neighbours.</w:t>
      </w:r>
    </w:p>
    <w:p w14:paraId="50FB2F81" w14:textId="44341606" w:rsidR="00AC306C" w:rsidRPr="0050679B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members with housing and tenancy problems, speaking to officials and writing </w:t>
      </w:r>
      <w:r w:rsidRPr="0050679B">
        <w:rPr>
          <w:rFonts w:ascii="Arial" w:hAnsi="Arial" w:cs="Arial"/>
          <w:sz w:val="24"/>
          <w:szCs w:val="24"/>
        </w:rPr>
        <w:t>letters on members behalf. Helping them to maintain their tenancies.</w:t>
      </w:r>
    </w:p>
    <w:p w14:paraId="560D1740" w14:textId="2B632D6A" w:rsidR="00AC306C" w:rsidRPr="0050679B" w:rsidRDefault="00B34F51" w:rsidP="00AC306C">
      <w:pPr>
        <w:spacing w:line="360" w:lineRule="auto"/>
        <w:rPr>
          <w:rFonts w:ascii="Arial" w:hAnsi="Arial" w:cs="Arial"/>
          <w:sz w:val="24"/>
          <w:szCs w:val="24"/>
        </w:rPr>
      </w:pPr>
      <w:r w:rsidRPr="0050679B">
        <w:rPr>
          <w:rFonts w:ascii="Arial" w:hAnsi="Arial" w:cs="Arial"/>
          <w:sz w:val="24"/>
          <w:szCs w:val="24"/>
        </w:rPr>
        <w:t>Support</w:t>
      </w:r>
      <w:r w:rsidR="00AC306C" w:rsidRPr="0050679B">
        <w:rPr>
          <w:rFonts w:ascii="Arial" w:hAnsi="Arial" w:cs="Arial"/>
          <w:sz w:val="24"/>
          <w:szCs w:val="24"/>
        </w:rPr>
        <w:t xml:space="preserve"> members</w:t>
      </w:r>
      <w:r w:rsidRPr="0050679B">
        <w:rPr>
          <w:rFonts w:ascii="Arial" w:hAnsi="Arial" w:cs="Arial"/>
          <w:sz w:val="24"/>
          <w:szCs w:val="24"/>
        </w:rPr>
        <w:t xml:space="preserve"> to</w:t>
      </w:r>
      <w:r w:rsidR="00AC306C" w:rsidRPr="0050679B">
        <w:rPr>
          <w:rFonts w:ascii="Arial" w:hAnsi="Arial" w:cs="Arial"/>
          <w:sz w:val="24"/>
          <w:szCs w:val="24"/>
        </w:rPr>
        <w:t xml:space="preserve"> move house. </w:t>
      </w:r>
      <w:r w:rsidR="006D1954" w:rsidRPr="0050679B">
        <w:rPr>
          <w:rFonts w:ascii="Arial" w:hAnsi="Arial" w:cs="Arial"/>
          <w:sz w:val="24"/>
          <w:szCs w:val="24"/>
        </w:rPr>
        <w:t xml:space="preserve">For example acting as chaperone </w:t>
      </w:r>
      <w:r w:rsidR="00ED5E16" w:rsidRPr="0050679B">
        <w:rPr>
          <w:rFonts w:ascii="Arial" w:hAnsi="Arial" w:cs="Arial"/>
          <w:sz w:val="24"/>
          <w:szCs w:val="24"/>
        </w:rPr>
        <w:t>for females</w:t>
      </w:r>
      <w:r w:rsidRPr="0050679B">
        <w:rPr>
          <w:rFonts w:ascii="Arial" w:hAnsi="Arial" w:cs="Arial"/>
          <w:sz w:val="24"/>
          <w:szCs w:val="24"/>
        </w:rPr>
        <w:t>.</w:t>
      </w:r>
    </w:p>
    <w:p w14:paraId="4F41CCFD" w14:textId="354F3E0C" w:rsidR="00AC306C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people to live independently, budgeting, shopping for food</w:t>
      </w:r>
      <w:r w:rsidR="00AE0E4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household </w:t>
      </w:r>
      <w:r w:rsidR="0027082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ood</w:t>
      </w:r>
      <w:r w:rsidR="00AE0E47">
        <w:rPr>
          <w:rFonts w:ascii="Arial" w:hAnsi="Arial" w:cs="Arial"/>
          <w:sz w:val="24"/>
          <w:szCs w:val="24"/>
        </w:rPr>
        <w:t>s</w:t>
      </w:r>
    </w:p>
    <w:p w14:paraId="2A61DE7A" w14:textId="77777777" w:rsidR="00AC306C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members affected by bereavement</w:t>
      </w:r>
    </w:p>
    <w:p w14:paraId="07A0BCA0" w14:textId="77777777" w:rsidR="00AC306C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people take up voluntary work or go on and complete college courses</w:t>
      </w:r>
    </w:p>
    <w:p w14:paraId="3C70F27C" w14:textId="77777777" w:rsidR="00AC306C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people who want to go on short breaks</w:t>
      </w:r>
    </w:p>
    <w:p w14:paraId="3E0B108E" w14:textId="7CA7F7EC" w:rsidR="002651E1" w:rsidRPr="00270824" w:rsidRDefault="00126233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sources of support in the local area, keeping on top of new developments.</w:t>
      </w:r>
    </w:p>
    <w:p w14:paraId="0293ED2E" w14:textId="77777777" w:rsidR="00AC306C" w:rsidRDefault="00AC306C" w:rsidP="00AC306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Administrative Tasks</w:t>
      </w:r>
    </w:p>
    <w:p w14:paraId="7FFEA857" w14:textId="3F94DA0C" w:rsidR="00AC306C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</w:t>
      </w:r>
      <w:r w:rsidR="00AE0E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monitoring information for our funders. </w:t>
      </w:r>
      <w:r w:rsidR="00AE0E47">
        <w:rPr>
          <w:rFonts w:ascii="Arial" w:hAnsi="Arial" w:cs="Arial"/>
          <w:sz w:val="24"/>
          <w:szCs w:val="24"/>
        </w:rPr>
        <w:t>Liaise with Facilitator.</w:t>
      </w:r>
    </w:p>
    <w:p w14:paraId="678D1F5F" w14:textId="2B84898F" w:rsidR="00AC306C" w:rsidRDefault="00AC306C" w:rsidP="00AC30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records of work done with members </w:t>
      </w:r>
    </w:p>
    <w:p w14:paraId="169E060C" w14:textId="77777777" w:rsidR="00126233" w:rsidRDefault="00126233" w:rsidP="00126233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196C91C8" w14:textId="52C86A65" w:rsidR="00AC306C" w:rsidRPr="00E3250E" w:rsidRDefault="00E3250E" w:rsidP="00AC306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3250E">
        <w:rPr>
          <w:rFonts w:ascii="Arial" w:hAnsi="Arial" w:cs="Arial"/>
          <w:b/>
          <w:bCs/>
          <w:sz w:val="24"/>
          <w:szCs w:val="24"/>
        </w:rPr>
        <w:t>General</w:t>
      </w:r>
    </w:p>
    <w:p w14:paraId="1A3678D2" w14:textId="10C22BCC" w:rsidR="00A37BAC" w:rsidRDefault="00A37BAC" w:rsidP="00A37B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willing to use own vehicle for driving members, mostly round Exeter. </w:t>
      </w:r>
      <w:r w:rsidR="00280391">
        <w:rPr>
          <w:rFonts w:ascii="Arial" w:hAnsi="Arial" w:cs="Arial"/>
          <w:sz w:val="24"/>
          <w:szCs w:val="24"/>
        </w:rPr>
        <w:t>[Desirable]</w:t>
      </w:r>
    </w:p>
    <w:p w14:paraId="3023ACE1" w14:textId="77777777" w:rsidR="00E3250E" w:rsidRDefault="00E3250E" w:rsidP="00E325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 Health and Safety policies and procedures, ensuring the safety of members at all times. Be willing to undergo first aid training, if needed.</w:t>
      </w:r>
    </w:p>
    <w:p w14:paraId="63ABFC91" w14:textId="77777777" w:rsidR="00E3250E" w:rsidRDefault="00E3250E" w:rsidP="00E325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within Equal Opportunities policies, ensuring that members respect each other.</w:t>
      </w:r>
    </w:p>
    <w:p w14:paraId="7ABAF458" w14:textId="2C47F0EA" w:rsidR="00126233" w:rsidRDefault="00E3250E" w:rsidP="001262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Safeguarding</w:t>
      </w:r>
      <w:r w:rsidR="00024085">
        <w:rPr>
          <w:rFonts w:ascii="Arial" w:hAnsi="Arial" w:cs="Arial"/>
          <w:sz w:val="24"/>
          <w:szCs w:val="24"/>
        </w:rPr>
        <w:t xml:space="preserve">, Data Protection </w:t>
      </w:r>
      <w:r>
        <w:rPr>
          <w:rFonts w:ascii="Arial" w:hAnsi="Arial" w:cs="Arial"/>
          <w:sz w:val="24"/>
          <w:szCs w:val="24"/>
        </w:rPr>
        <w:t>and all other policies and procedures</w:t>
      </w:r>
    </w:p>
    <w:p w14:paraId="0A135C11" w14:textId="6061AABE" w:rsidR="00ED04A7" w:rsidRDefault="002939A5" w:rsidP="00AE0E47">
      <w:pPr>
        <w:spacing w:line="360" w:lineRule="auto"/>
      </w:pPr>
      <w:r>
        <w:rPr>
          <w:rFonts w:ascii="Arial" w:hAnsi="Arial" w:cs="Arial"/>
          <w:sz w:val="24"/>
          <w:szCs w:val="24"/>
        </w:rPr>
        <w:t>Attend committee meetings and the AGM and report on your activiti</w:t>
      </w:r>
      <w:r w:rsidR="00AE0E47">
        <w:rPr>
          <w:rFonts w:ascii="Arial" w:hAnsi="Arial" w:cs="Arial"/>
          <w:sz w:val="24"/>
          <w:szCs w:val="24"/>
        </w:rPr>
        <w:t>es</w:t>
      </w:r>
    </w:p>
    <w:sectPr w:rsidR="00ED04A7" w:rsidSect="009A07C5">
      <w:headerReference w:type="default" r:id="rId10"/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ylvia Hall" w:date="2022-03-17T10:11:00Z" w:initials="SH">
    <w:p w14:paraId="6126C586" w14:textId="01A9DDCA" w:rsidR="00D112EC" w:rsidRDefault="00D112EC">
      <w:pPr>
        <w:pStyle w:val="CommentText"/>
      </w:pPr>
      <w:r>
        <w:rPr>
          <w:rStyle w:val="CommentReference"/>
        </w:rPr>
        <w:annotationRef/>
      </w:r>
      <w:r>
        <w:t>Needs discussion hours, no of events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26C5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87D2" w16cex:dateUtc="2022-03-17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26C586" w16cid:durableId="25DD87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029D" w14:textId="77777777" w:rsidR="002B7405" w:rsidRDefault="002B7405" w:rsidP="007C1F97">
      <w:pPr>
        <w:spacing w:after="0" w:line="240" w:lineRule="auto"/>
      </w:pPr>
      <w:r>
        <w:separator/>
      </w:r>
    </w:p>
  </w:endnote>
  <w:endnote w:type="continuationSeparator" w:id="0">
    <w:p w14:paraId="0255ECD9" w14:textId="77777777" w:rsidR="002B7405" w:rsidRDefault="002B7405" w:rsidP="007C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26F" w14:textId="4716A7C9" w:rsidR="00D570A3" w:rsidRPr="00D570A3" w:rsidRDefault="00D570A3">
    <w:pPr>
      <w:pStyle w:val="Footer"/>
      <w:rPr>
        <w:sz w:val="18"/>
        <w:szCs w:val="18"/>
      </w:rPr>
    </w:pPr>
    <w:r w:rsidRPr="00D570A3">
      <w:rPr>
        <w:sz w:val="18"/>
        <w:szCs w:val="18"/>
      </w:rPr>
      <w:t>22/04/2022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FB73" w14:textId="77777777" w:rsidR="002B7405" w:rsidRDefault="002B7405" w:rsidP="007C1F97">
      <w:pPr>
        <w:spacing w:after="0" w:line="240" w:lineRule="auto"/>
      </w:pPr>
      <w:r>
        <w:separator/>
      </w:r>
    </w:p>
  </w:footnote>
  <w:footnote w:type="continuationSeparator" w:id="0">
    <w:p w14:paraId="4665DBF0" w14:textId="77777777" w:rsidR="002B7405" w:rsidRDefault="002B7405" w:rsidP="007C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E35D" w14:textId="65EC536A" w:rsidR="007C1F97" w:rsidRPr="007C1F97" w:rsidRDefault="007C1F97">
    <w:pPr>
      <w:pStyle w:val="Header"/>
      <w:rPr>
        <w:rFonts w:ascii="Arial" w:hAnsi="Arial" w:cs="Arial"/>
        <w:b/>
        <w:bCs/>
        <w:sz w:val="32"/>
        <w:szCs w:val="32"/>
      </w:rPr>
    </w:pPr>
    <w:r w:rsidRPr="007C1F97">
      <w:rPr>
        <w:rFonts w:ascii="Arial" w:hAnsi="Arial" w:cs="Arial"/>
        <w:b/>
        <w:bCs/>
        <w:sz w:val="32"/>
        <w:szCs w:val="32"/>
      </w:rPr>
      <w:t>Connections Group Exeter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via Hall">
    <w15:presenceInfo w15:providerId="Windows Live" w15:userId="587f522ab47063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A7"/>
    <w:rsid w:val="00001C03"/>
    <w:rsid w:val="00024085"/>
    <w:rsid w:val="000352CC"/>
    <w:rsid w:val="0011203B"/>
    <w:rsid w:val="00126233"/>
    <w:rsid w:val="00195C5A"/>
    <w:rsid w:val="002651E1"/>
    <w:rsid w:val="00270824"/>
    <w:rsid w:val="00280391"/>
    <w:rsid w:val="002939A5"/>
    <w:rsid w:val="00297448"/>
    <w:rsid w:val="002B7405"/>
    <w:rsid w:val="003A4E7B"/>
    <w:rsid w:val="003B7312"/>
    <w:rsid w:val="0050679B"/>
    <w:rsid w:val="006D1954"/>
    <w:rsid w:val="007C1F97"/>
    <w:rsid w:val="008360CE"/>
    <w:rsid w:val="008A42F0"/>
    <w:rsid w:val="00971536"/>
    <w:rsid w:val="009A07C5"/>
    <w:rsid w:val="009E5630"/>
    <w:rsid w:val="00A37BAC"/>
    <w:rsid w:val="00AC306C"/>
    <w:rsid w:val="00AE0E47"/>
    <w:rsid w:val="00B34F51"/>
    <w:rsid w:val="00D03BE3"/>
    <w:rsid w:val="00D112EC"/>
    <w:rsid w:val="00D570A3"/>
    <w:rsid w:val="00DD3721"/>
    <w:rsid w:val="00DE0FE2"/>
    <w:rsid w:val="00DE7361"/>
    <w:rsid w:val="00E3250E"/>
    <w:rsid w:val="00E63F3E"/>
    <w:rsid w:val="00ED04A7"/>
    <w:rsid w:val="00ED5E16"/>
    <w:rsid w:val="00F05DCA"/>
    <w:rsid w:val="00F86E3F"/>
    <w:rsid w:val="00FD799E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DD7A"/>
  <w15:chartTrackingRefBased/>
  <w15:docId w15:val="{C085186B-856F-4CAC-A6EA-87E99D5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A7"/>
  </w:style>
  <w:style w:type="character" w:styleId="CommentReference">
    <w:name w:val="annotation reference"/>
    <w:basedOn w:val="DefaultParagraphFont"/>
    <w:uiPriority w:val="99"/>
    <w:semiHidden/>
    <w:unhideWhenUsed/>
    <w:rsid w:val="00D1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2E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7D1DBC67A04E708EEF5D2CF9BB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BF45-42D5-4655-BBA8-4BA9413E6ED8}"/>
      </w:docPartPr>
      <w:docPartBody>
        <w:p w:rsidR="0066293D" w:rsidRDefault="00B91702" w:rsidP="00B91702">
          <w:pPr>
            <w:pStyle w:val="7A7D1DBC67A04E708EEF5D2CF9BBD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02"/>
    <w:rsid w:val="001707B9"/>
    <w:rsid w:val="001E063E"/>
    <w:rsid w:val="0066293D"/>
    <w:rsid w:val="00B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7D1DBC67A04E708EEF5D2CF9BBDF06">
    <w:name w:val="7A7D1DBC67A04E708EEF5D2CF9BBDF06"/>
    <w:rsid w:val="00B91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Sessional Worker? Discussion Document Job Description  24/03/2022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          Job Description</dc:title>
  <dc:subject/>
  <dc:creator>Sylvia Hall</dc:creator>
  <cp:keywords/>
  <dc:description/>
  <cp:lastModifiedBy>Sylvia Hall</cp:lastModifiedBy>
  <cp:revision>16</cp:revision>
  <dcterms:created xsi:type="dcterms:W3CDTF">2022-03-24T04:35:00Z</dcterms:created>
  <dcterms:modified xsi:type="dcterms:W3CDTF">2022-05-12T20:16:00Z</dcterms:modified>
</cp:coreProperties>
</file>