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CDB8" w14:textId="5E28E7C5" w:rsidR="00020D39" w:rsidRDefault="00020D39">
      <w:pPr>
        <w:rPr>
          <w:rStyle w:val="hbvzbc"/>
          <w:b/>
          <w:bCs/>
        </w:rPr>
      </w:pPr>
      <w:r>
        <w:rPr>
          <w:b/>
          <w:noProof/>
          <w:sz w:val="18"/>
          <w:szCs w:val="18"/>
        </w:rPr>
        <w:drawing>
          <wp:inline distT="0" distB="0" distL="0" distR="0" wp14:anchorId="62504F93" wp14:editId="3E09A088">
            <wp:extent cx="2853481" cy="1382081"/>
            <wp:effectExtent l="0" t="0" r="4445" b="889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860884" cy="1385667"/>
                    </a:xfrm>
                    <a:prstGeom prst="rect">
                      <a:avLst/>
                    </a:prstGeom>
                  </pic:spPr>
                </pic:pic>
              </a:graphicData>
            </a:graphic>
          </wp:inline>
        </w:drawing>
      </w:r>
    </w:p>
    <w:p w14:paraId="4D3750F0" w14:textId="77777777" w:rsidR="00020D39" w:rsidRDefault="00020D39">
      <w:pPr>
        <w:rPr>
          <w:rStyle w:val="hbvzbc"/>
          <w:b/>
          <w:bCs/>
        </w:rPr>
      </w:pPr>
    </w:p>
    <w:p w14:paraId="5B2D37E5" w14:textId="4907D9B2" w:rsidR="000A0A1C" w:rsidRPr="001B0561" w:rsidRDefault="001B0561">
      <w:pPr>
        <w:rPr>
          <w:rStyle w:val="hbvzbc"/>
          <w:b/>
          <w:bCs/>
        </w:rPr>
      </w:pPr>
      <w:r w:rsidRPr="001B0561">
        <w:rPr>
          <w:rStyle w:val="hbvzbc"/>
          <w:b/>
          <w:bCs/>
        </w:rPr>
        <w:t>Who we are</w:t>
      </w:r>
      <w:r w:rsidR="000A0A1C" w:rsidRPr="001B0561">
        <w:rPr>
          <w:rStyle w:val="hbvzbc"/>
          <w:b/>
          <w:bCs/>
        </w:rPr>
        <w:t xml:space="preserve"> </w:t>
      </w:r>
    </w:p>
    <w:p w14:paraId="341C2000" w14:textId="1389368F" w:rsidR="001B0561" w:rsidRDefault="001B0561">
      <w:pPr>
        <w:rPr>
          <w:rStyle w:val="hbvzbc"/>
        </w:rPr>
      </w:pPr>
      <w:r>
        <w:rPr>
          <w:rStyle w:val="hbvzbc"/>
        </w:rPr>
        <w:t xml:space="preserve">Action East Devon is a small-medium sized charity </w:t>
      </w:r>
      <w:r w:rsidR="004E5785">
        <w:rPr>
          <w:rStyle w:val="hbvzbc"/>
        </w:rPr>
        <w:t>and registered compan</w:t>
      </w:r>
      <w:r w:rsidR="004F5B0C">
        <w:rPr>
          <w:rStyle w:val="hbvzbc"/>
        </w:rPr>
        <w:t>y</w:t>
      </w:r>
      <w:r w:rsidR="004E5785">
        <w:rPr>
          <w:rStyle w:val="hbvzbc"/>
        </w:rPr>
        <w:t xml:space="preserve"> </w:t>
      </w:r>
      <w:r>
        <w:rPr>
          <w:rStyle w:val="hbvzbc"/>
        </w:rPr>
        <w:t>delivering services across East Devon.</w:t>
      </w:r>
      <w:r w:rsidR="004F5B0C">
        <w:rPr>
          <w:rStyle w:val="hbvzbc"/>
        </w:rPr>
        <w:t xml:space="preserve">  </w:t>
      </w:r>
      <w:r>
        <w:rPr>
          <w:rStyle w:val="hbvzbc"/>
        </w:rPr>
        <w:t>We currently support:</w:t>
      </w:r>
    </w:p>
    <w:p w14:paraId="6D77671E" w14:textId="745D4390" w:rsidR="001B0561" w:rsidRDefault="001B0561" w:rsidP="001B0561">
      <w:pPr>
        <w:pStyle w:val="ListParagraph"/>
        <w:numPr>
          <w:ilvl w:val="0"/>
          <w:numId w:val="1"/>
        </w:numPr>
        <w:rPr>
          <w:rStyle w:val="hbvzbc"/>
        </w:rPr>
      </w:pPr>
      <w:r>
        <w:rPr>
          <w:rStyle w:val="hbvzbc"/>
        </w:rPr>
        <w:t>Young people’s mental health and wellbeing through our Headlight project</w:t>
      </w:r>
    </w:p>
    <w:p w14:paraId="530D2855" w14:textId="160D54F3" w:rsidR="001B0561" w:rsidRDefault="001B0561" w:rsidP="001B0561">
      <w:pPr>
        <w:pStyle w:val="ListParagraph"/>
        <w:numPr>
          <w:ilvl w:val="0"/>
          <w:numId w:val="1"/>
        </w:numPr>
        <w:rPr>
          <w:rStyle w:val="hbvzbc"/>
        </w:rPr>
      </w:pPr>
      <w:r>
        <w:rPr>
          <w:rStyle w:val="hbvzbc"/>
        </w:rPr>
        <w:t>Older people’s wellbeing using reminiscence and music through our Forget Me Not and Musical Memories project</w:t>
      </w:r>
    </w:p>
    <w:p w14:paraId="47792C14" w14:textId="037B1E6D" w:rsidR="004F5B0C" w:rsidRDefault="004F5B0C" w:rsidP="004F5B0C">
      <w:pPr>
        <w:rPr>
          <w:rStyle w:val="hbvzbc"/>
        </w:rPr>
      </w:pPr>
      <w:r>
        <w:rPr>
          <w:rStyle w:val="hbvzbc"/>
        </w:rPr>
        <w:t>With East Devon District Council we have looked at local needs, especially as the area emerges from the pandemic.  We are developing our new strategy to focus on wellbeing for all ages, to align with the Council’s Health and Anti-Poverty strategies, and to work in partnership with other local organisations.</w:t>
      </w:r>
    </w:p>
    <w:p w14:paraId="34795345" w14:textId="1DBB630A" w:rsidR="000A0A1C" w:rsidRPr="000A33CE" w:rsidRDefault="000A0A1C">
      <w:pPr>
        <w:rPr>
          <w:rStyle w:val="hbvzbc"/>
          <w:b/>
          <w:bCs/>
        </w:rPr>
      </w:pPr>
      <w:r w:rsidRPr="000A33CE">
        <w:rPr>
          <w:rStyle w:val="hbvzbc"/>
          <w:b/>
          <w:bCs/>
        </w:rPr>
        <w:t xml:space="preserve">What will you be doing? </w:t>
      </w:r>
    </w:p>
    <w:p w14:paraId="4E27BCB1" w14:textId="77777777" w:rsidR="004F5B0C" w:rsidRDefault="000A33CE" w:rsidP="000A33CE">
      <w:pPr>
        <w:rPr>
          <w:rStyle w:val="hbvzbc"/>
        </w:rPr>
      </w:pPr>
      <w:r>
        <w:rPr>
          <w:rStyle w:val="hbvzbc"/>
        </w:rPr>
        <w:t>With our new CEO, a small but skilled Board of Trustees, active engagement with East Devon District Council and other charities in our area of operation</w:t>
      </w:r>
      <w:r w:rsidR="004F5B0C">
        <w:rPr>
          <w:rStyle w:val="hbvzbc"/>
        </w:rPr>
        <w:t>,</w:t>
      </w:r>
      <w:r>
        <w:rPr>
          <w:rStyle w:val="hbvzbc"/>
        </w:rPr>
        <w:t xml:space="preserve"> we must respond to the increasing demands on us.  </w:t>
      </w:r>
    </w:p>
    <w:p w14:paraId="15B1ADCF" w14:textId="672EDFA2" w:rsidR="000A33CE" w:rsidRDefault="000A33CE" w:rsidP="000A33CE">
      <w:pPr>
        <w:rPr>
          <w:rStyle w:val="hbvzbc"/>
        </w:rPr>
      </w:pPr>
      <w:r>
        <w:rPr>
          <w:rStyle w:val="hbvzbc"/>
        </w:rPr>
        <w:t>We have adopted an ambitious fundraising strategy to identify sources of support to enable us to meet demands from our community.</w:t>
      </w:r>
    </w:p>
    <w:p w14:paraId="5C65A89A" w14:textId="14B07F7E" w:rsidR="000A33CE" w:rsidRDefault="000A33CE" w:rsidP="000A33CE">
      <w:pPr>
        <w:rPr>
          <w:rStyle w:val="hbvzbc"/>
        </w:rPr>
      </w:pPr>
      <w:r>
        <w:rPr>
          <w:rStyle w:val="hbvzbc"/>
        </w:rPr>
        <w:t xml:space="preserve">We are seeking one or two Trustees to help us </w:t>
      </w:r>
      <w:r w:rsidR="004E5785">
        <w:rPr>
          <w:rStyle w:val="hbvzbc"/>
        </w:rPr>
        <w:t>build back after</w:t>
      </w:r>
      <w:r>
        <w:rPr>
          <w:rStyle w:val="hbvzbc"/>
        </w:rPr>
        <w:t xml:space="preserve"> the pandemic and </w:t>
      </w:r>
      <w:r w:rsidR="004F5B0C">
        <w:rPr>
          <w:rStyle w:val="hbvzbc"/>
        </w:rPr>
        <w:t xml:space="preserve">to </w:t>
      </w:r>
      <w:r>
        <w:rPr>
          <w:rStyle w:val="hbvzbc"/>
        </w:rPr>
        <w:t>grow.</w:t>
      </w:r>
    </w:p>
    <w:p w14:paraId="5BC0E293" w14:textId="04BAD165" w:rsidR="000A0A1C" w:rsidRDefault="000A0A1C">
      <w:pPr>
        <w:rPr>
          <w:rStyle w:val="wbzude"/>
          <w:b/>
          <w:bCs/>
        </w:rPr>
      </w:pPr>
      <w:r w:rsidRPr="004E557C">
        <w:rPr>
          <w:rStyle w:val="wbzude"/>
          <w:b/>
          <w:bCs/>
        </w:rPr>
        <w:t xml:space="preserve">What are we looking for? </w:t>
      </w:r>
    </w:p>
    <w:p w14:paraId="0DFFBF20" w14:textId="4993F962" w:rsidR="004E557C" w:rsidRDefault="004E557C">
      <w:pPr>
        <w:rPr>
          <w:rStyle w:val="wbzude"/>
        </w:rPr>
      </w:pPr>
      <w:r>
        <w:rPr>
          <w:rStyle w:val="wbzude"/>
        </w:rPr>
        <w:t xml:space="preserve">Our one or two new Trustees should </w:t>
      </w:r>
      <w:r w:rsidR="004E5785">
        <w:rPr>
          <w:rStyle w:val="wbzude"/>
        </w:rPr>
        <w:t>have</w:t>
      </w:r>
      <w:r>
        <w:rPr>
          <w:rStyle w:val="wbzude"/>
        </w:rPr>
        <w:t>:</w:t>
      </w:r>
    </w:p>
    <w:p w14:paraId="0C74A535" w14:textId="0FAD391F" w:rsidR="004E557C" w:rsidRDefault="004E557C" w:rsidP="004E557C">
      <w:pPr>
        <w:pStyle w:val="ListParagraph"/>
        <w:numPr>
          <w:ilvl w:val="0"/>
          <w:numId w:val="2"/>
        </w:numPr>
        <w:rPr>
          <w:rStyle w:val="wbzude"/>
        </w:rPr>
      </w:pPr>
      <w:r>
        <w:rPr>
          <w:rStyle w:val="wbzude"/>
        </w:rPr>
        <w:t>A</w:t>
      </w:r>
      <w:r w:rsidR="000A0A1C">
        <w:rPr>
          <w:rStyle w:val="wbzude"/>
        </w:rPr>
        <w:t xml:space="preserve"> commitment to our mission </w:t>
      </w:r>
      <w:r>
        <w:rPr>
          <w:rStyle w:val="wbzude"/>
        </w:rPr>
        <w:t xml:space="preserve">and </w:t>
      </w:r>
      <w:r w:rsidR="000A0A1C">
        <w:rPr>
          <w:rStyle w:val="wbzude"/>
        </w:rPr>
        <w:t>strategic vision</w:t>
      </w:r>
    </w:p>
    <w:p w14:paraId="67DC6A3B" w14:textId="22FE7657" w:rsidR="000A0A1C" w:rsidRDefault="004F5B0C" w:rsidP="004E557C">
      <w:pPr>
        <w:pStyle w:val="ListParagraph"/>
        <w:numPr>
          <w:ilvl w:val="0"/>
          <w:numId w:val="2"/>
        </w:numPr>
        <w:rPr>
          <w:rStyle w:val="wbzude"/>
        </w:rPr>
      </w:pPr>
      <w:r>
        <w:rPr>
          <w:rStyle w:val="wbzude"/>
        </w:rPr>
        <w:t>I</w:t>
      </w:r>
      <w:r w:rsidR="000A0A1C">
        <w:rPr>
          <w:rStyle w:val="wbzude"/>
        </w:rPr>
        <w:t>ndependent judgement</w:t>
      </w:r>
      <w:r w:rsidR="004E557C">
        <w:rPr>
          <w:rStyle w:val="wbzude"/>
        </w:rPr>
        <w:t xml:space="preserve"> </w:t>
      </w:r>
      <w:r>
        <w:rPr>
          <w:rStyle w:val="wbzude"/>
        </w:rPr>
        <w:t>but a</w:t>
      </w:r>
      <w:r w:rsidR="000A0A1C">
        <w:rPr>
          <w:rStyle w:val="wbzude"/>
        </w:rPr>
        <w:t>n ability to work effectively as a team member</w:t>
      </w:r>
    </w:p>
    <w:p w14:paraId="20302D38" w14:textId="170EA38D" w:rsidR="004E557C" w:rsidRDefault="004E557C" w:rsidP="004E557C">
      <w:pPr>
        <w:pStyle w:val="ListParagraph"/>
        <w:numPr>
          <w:ilvl w:val="0"/>
          <w:numId w:val="2"/>
        </w:numPr>
        <w:rPr>
          <w:rStyle w:val="wbzude"/>
        </w:rPr>
      </w:pPr>
      <w:r>
        <w:rPr>
          <w:rStyle w:val="wbzude"/>
        </w:rPr>
        <w:t>A willingness to meet the minimum time requirement of quarterly Board meetings and an annual strategy meeting</w:t>
      </w:r>
    </w:p>
    <w:p w14:paraId="3D0F8776" w14:textId="07036A0B" w:rsidR="004E557C" w:rsidRDefault="004E557C">
      <w:pPr>
        <w:rPr>
          <w:rStyle w:val="wbzude"/>
        </w:rPr>
      </w:pPr>
      <w:r>
        <w:rPr>
          <w:rStyle w:val="wbzude"/>
        </w:rPr>
        <w:t xml:space="preserve">We are keen to hear from </w:t>
      </w:r>
      <w:r w:rsidR="008F6B3D">
        <w:rPr>
          <w:rStyle w:val="wbzude"/>
        </w:rPr>
        <w:t>potential Trustees</w:t>
      </w:r>
      <w:r>
        <w:rPr>
          <w:rStyle w:val="wbzude"/>
        </w:rPr>
        <w:t xml:space="preserve"> with </w:t>
      </w:r>
      <w:r w:rsidR="008F6B3D">
        <w:rPr>
          <w:rStyle w:val="wbzude"/>
        </w:rPr>
        <w:t>organisational growth/</w:t>
      </w:r>
      <w:r>
        <w:rPr>
          <w:rStyle w:val="wbzude"/>
        </w:rPr>
        <w:t>fundraising and bid-writing experience</w:t>
      </w:r>
      <w:r w:rsidR="008F6B3D">
        <w:rPr>
          <w:rStyle w:val="wbzude"/>
        </w:rPr>
        <w:t>, and from someone with a background in HR.</w:t>
      </w:r>
    </w:p>
    <w:p w14:paraId="2022DA39" w14:textId="396B8FB3" w:rsidR="004E557C" w:rsidRDefault="008F6B3D">
      <w:pPr>
        <w:rPr>
          <w:rStyle w:val="wbzude"/>
        </w:rPr>
      </w:pPr>
      <w:r>
        <w:rPr>
          <w:rStyle w:val="wbzude"/>
        </w:rPr>
        <w:t xml:space="preserve">You may already have experience in charities, public service or working at Board level in </w:t>
      </w:r>
      <w:r w:rsidR="004F5B0C">
        <w:rPr>
          <w:rStyle w:val="wbzude"/>
        </w:rPr>
        <w:t>other areas</w:t>
      </w:r>
      <w:r>
        <w:rPr>
          <w:rStyle w:val="wbzude"/>
        </w:rPr>
        <w:t>.  We will invite any prospective Trustee to observe one of our Board meetings and, if appointed, provide induction</w:t>
      </w:r>
      <w:r w:rsidR="004F5B0C">
        <w:rPr>
          <w:rStyle w:val="wbzude"/>
        </w:rPr>
        <w:t xml:space="preserve"> to work</w:t>
      </w:r>
      <w:r>
        <w:rPr>
          <w:rStyle w:val="wbzude"/>
        </w:rPr>
        <w:t>.</w:t>
      </w:r>
    </w:p>
    <w:p w14:paraId="4FED5C52" w14:textId="158E6A93" w:rsidR="004E5785" w:rsidRPr="004E5785" w:rsidRDefault="008F6B3D" w:rsidP="004E5785">
      <w:r>
        <w:rPr>
          <w:rStyle w:val="wbzude"/>
        </w:rPr>
        <w:t>Our governance is strong</w:t>
      </w:r>
      <w:r w:rsidR="004E5785">
        <w:rPr>
          <w:rStyle w:val="wbzude"/>
        </w:rPr>
        <w:t xml:space="preserve">. </w:t>
      </w:r>
      <w:r w:rsidR="004E5785" w:rsidRPr="004E5785">
        <w:t xml:space="preserve">The role of the Board of Trustees is to hold the charity </w:t>
      </w:r>
      <w:r w:rsidR="004E5785">
        <w:t>‘</w:t>
      </w:r>
      <w:r w:rsidR="004E5785" w:rsidRPr="004E5785">
        <w:t>in trust</w:t>
      </w:r>
      <w:r w:rsidR="004E5785">
        <w:t>’</w:t>
      </w:r>
      <w:r w:rsidR="004E5785" w:rsidRPr="004E5785">
        <w:t xml:space="preserve"> for current and future beneficiaries by: </w:t>
      </w:r>
    </w:p>
    <w:p w14:paraId="294F5390" w14:textId="77777777" w:rsidR="004E5785" w:rsidRPr="004E5785" w:rsidRDefault="004E5785" w:rsidP="004E5785">
      <w:pPr>
        <w:pStyle w:val="Default"/>
        <w:numPr>
          <w:ilvl w:val="0"/>
          <w:numId w:val="4"/>
        </w:numPr>
        <w:rPr>
          <w:rFonts w:ascii="Arial" w:hAnsi="Arial" w:cs="Arial"/>
          <w:sz w:val="22"/>
          <w:szCs w:val="22"/>
        </w:rPr>
      </w:pPr>
      <w:r w:rsidRPr="004E5785">
        <w:rPr>
          <w:rFonts w:ascii="Arial" w:hAnsi="Arial" w:cs="Arial"/>
          <w:sz w:val="22"/>
          <w:szCs w:val="22"/>
        </w:rPr>
        <w:t xml:space="preserve">Ensuring the charity has a clear vision, purpose and strategic direction and is focused on achieving these </w:t>
      </w:r>
    </w:p>
    <w:p w14:paraId="63457AC6" w14:textId="77777777" w:rsidR="004E5785" w:rsidRPr="004E5785" w:rsidRDefault="004E5785" w:rsidP="004E5785">
      <w:pPr>
        <w:pStyle w:val="Default"/>
        <w:numPr>
          <w:ilvl w:val="0"/>
          <w:numId w:val="4"/>
        </w:numPr>
        <w:rPr>
          <w:rFonts w:ascii="Arial" w:hAnsi="Arial" w:cs="Arial"/>
          <w:sz w:val="22"/>
          <w:szCs w:val="22"/>
        </w:rPr>
      </w:pPr>
      <w:r w:rsidRPr="004E5785">
        <w:rPr>
          <w:rFonts w:ascii="Arial" w:hAnsi="Arial" w:cs="Arial"/>
          <w:sz w:val="22"/>
          <w:szCs w:val="22"/>
        </w:rPr>
        <w:t xml:space="preserve">Being responsible for the performance of the charity, ensuring the charity complies with all legal and regulatory requirements </w:t>
      </w:r>
    </w:p>
    <w:p w14:paraId="7B83F85C" w14:textId="7E39C09E" w:rsidR="004E5785" w:rsidRPr="004E5785" w:rsidRDefault="004E5785" w:rsidP="004E5785">
      <w:pPr>
        <w:pStyle w:val="Default"/>
        <w:numPr>
          <w:ilvl w:val="0"/>
          <w:numId w:val="4"/>
        </w:numPr>
        <w:rPr>
          <w:rFonts w:ascii="Arial" w:hAnsi="Arial" w:cs="Arial"/>
          <w:sz w:val="22"/>
          <w:szCs w:val="22"/>
        </w:rPr>
      </w:pPr>
      <w:r w:rsidRPr="004E5785">
        <w:rPr>
          <w:rFonts w:ascii="Arial" w:hAnsi="Arial" w:cs="Arial"/>
          <w:sz w:val="22"/>
          <w:szCs w:val="22"/>
        </w:rPr>
        <w:t>Acting as guardians of the charity's assets,</w:t>
      </w:r>
      <w:r>
        <w:rPr>
          <w:rFonts w:ascii="Arial" w:hAnsi="Arial" w:cs="Arial"/>
          <w:sz w:val="22"/>
          <w:szCs w:val="22"/>
        </w:rPr>
        <w:t xml:space="preserve"> </w:t>
      </w:r>
      <w:r w:rsidRPr="004E5785">
        <w:rPr>
          <w:rFonts w:ascii="Arial" w:hAnsi="Arial" w:cs="Arial"/>
          <w:sz w:val="22"/>
          <w:szCs w:val="22"/>
        </w:rPr>
        <w:t xml:space="preserve">both tangible and intangible </w:t>
      </w:r>
    </w:p>
    <w:p w14:paraId="10DBD9FC" w14:textId="7FDCF8F1" w:rsidR="004E5785" w:rsidRPr="004E5785" w:rsidRDefault="004E5785" w:rsidP="004E5785">
      <w:pPr>
        <w:pStyle w:val="Default"/>
        <w:ind w:left="720"/>
        <w:rPr>
          <w:rFonts w:ascii="Arial" w:hAnsi="Arial" w:cs="Arial"/>
          <w:sz w:val="22"/>
          <w:szCs w:val="22"/>
        </w:rPr>
      </w:pPr>
      <w:r w:rsidRPr="004E5785">
        <w:rPr>
          <w:rFonts w:ascii="Arial" w:hAnsi="Arial" w:cs="Arial"/>
          <w:sz w:val="22"/>
          <w:szCs w:val="22"/>
        </w:rPr>
        <w:t xml:space="preserve"> </w:t>
      </w:r>
    </w:p>
    <w:p w14:paraId="5D465610" w14:textId="50DC7EFA" w:rsidR="004E5785" w:rsidRPr="004E5785" w:rsidRDefault="004E5785" w:rsidP="004F5B0C">
      <w:pPr>
        <w:pStyle w:val="Default"/>
        <w:rPr>
          <w:rFonts w:ascii="Arial" w:hAnsi="Arial" w:cs="Arial"/>
          <w:sz w:val="22"/>
          <w:szCs w:val="22"/>
        </w:rPr>
      </w:pPr>
      <w:r w:rsidRPr="004E5785">
        <w:rPr>
          <w:rFonts w:ascii="Arial" w:hAnsi="Arial" w:cs="Arial"/>
          <w:sz w:val="22"/>
          <w:szCs w:val="22"/>
        </w:rPr>
        <w:t xml:space="preserve">As well as the statutory duties, any </w:t>
      </w:r>
      <w:r>
        <w:rPr>
          <w:rFonts w:ascii="Arial" w:hAnsi="Arial" w:cs="Arial"/>
          <w:sz w:val="22"/>
          <w:szCs w:val="22"/>
        </w:rPr>
        <w:t>T</w:t>
      </w:r>
      <w:r w:rsidRPr="004E5785">
        <w:rPr>
          <w:rFonts w:ascii="Arial" w:hAnsi="Arial" w:cs="Arial"/>
          <w:sz w:val="22"/>
          <w:szCs w:val="22"/>
        </w:rPr>
        <w:t xml:space="preserve">rustee should make full use of </w:t>
      </w:r>
      <w:r>
        <w:rPr>
          <w:rFonts w:ascii="Arial" w:hAnsi="Arial" w:cs="Arial"/>
          <w:sz w:val="22"/>
          <w:szCs w:val="22"/>
        </w:rPr>
        <w:t>their</w:t>
      </w:r>
      <w:r w:rsidRPr="004E5785">
        <w:rPr>
          <w:rFonts w:ascii="Arial" w:hAnsi="Arial" w:cs="Arial"/>
          <w:sz w:val="22"/>
          <w:szCs w:val="22"/>
        </w:rPr>
        <w:t xml:space="preserve"> specific skills, knowledge or experience to help the Board make good decisions. </w:t>
      </w:r>
    </w:p>
    <w:p w14:paraId="09D2A896" w14:textId="77777777" w:rsidR="004F5B0C" w:rsidRDefault="004F5B0C" w:rsidP="004F5B0C">
      <w:pPr>
        <w:spacing w:after="0" w:line="240" w:lineRule="auto"/>
        <w:rPr>
          <w:rStyle w:val="wbzude"/>
        </w:rPr>
      </w:pPr>
    </w:p>
    <w:p w14:paraId="2105059D" w14:textId="6E749706" w:rsidR="000A0A1C" w:rsidRDefault="000A0A1C" w:rsidP="004F5B0C">
      <w:pPr>
        <w:spacing w:after="0" w:line="240" w:lineRule="auto"/>
        <w:rPr>
          <w:rStyle w:val="wbzude"/>
        </w:rPr>
      </w:pPr>
      <w:r>
        <w:rPr>
          <w:rStyle w:val="wbzude"/>
        </w:rPr>
        <w:t>We are a limited liability organisation which caps liability of members to £1</w:t>
      </w:r>
      <w:r w:rsidR="004E5785">
        <w:rPr>
          <w:rStyle w:val="wbzude"/>
        </w:rPr>
        <w:t>0</w:t>
      </w:r>
      <w:r>
        <w:rPr>
          <w:rStyle w:val="wbzude"/>
        </w:rPr>
        <w:t xml:space="preserve"> and as we maintain indemnity insurance for the benefit of our trustees. </w:t>
      </w:r>
    </w:p>
    <w:p w14:paraId="5135B82C" w14:textId="77777777" w:rsidR="004F5B0C" w:rsidRDefault="004F5B0C">
      <w:pPr>
        <w:rPr>
          <w:rStyle w:val="wbzude"/>
          <w:b/>
          <w:bCs/>
        </w:rPr>
      </w:pPr>
    </w:p>
    <w:p w14:paraId="490EEF10" w14:textId="4E6D467B" w:rsidR="000A0A1C" w:rsidRPr="004E5785" w:rsidRDefault="000A0A1C">
      <w:pPr>
        <w:rPr>
          <w:rStyle w:val="wbzude"/>
          <w:b/>
          <w:bCs/>
        </w:rPr>
      </w:pPr>
      <w:r w:rsidRPr="004E5785">
        <w:rPr>
          <w:rStyle w:val="wbzude"/>
          <w:b/>
          <w:bCs/>
        </w:rPr>
        <w:t xml:space="preserve">What difference will you make? </w:t>
      </w:r>
    </w:p>
    <w:p w14:paraId="5A811E6C" w14:textId="77777777" w:rsidR="004B28A8" w:rsidRDefault="004E5785" w:rsidP="004B28A8">
      <w:pPr>
        <w:rPr>
          <w:rStyle w:val="wbzude"/>
        </w:rPr>
      </w:pPr>
      <w:r>
        <w:rPr>
          <w:rStyle w:val="wbzude"/>
        </w:rPr>
        <w:t>You will be</w:t>
      </w:r>
      <w:r w:rsidR="004B28A8">
        <w:rPr>
          <w:rStyle w:val="wbzude"/>
        </w:rPr>
        <w:t>:</w:t>
      </w:r>
    </w:p>
    <w:p w14:paraId="47E07C64" w14:textId="55CD8BB4" w:rsidR="004B28A8" w:rsidRDefault="004B28A8" w:rsidP="004B28A8">
      <w:pPr>
        <w:pStyle w:val="ListParagraph"/>
        <w:numPr>
          <w:ilvl w:val="0"/>
          <w:numId w:val="6"/>
        </w:numPr>
        <w:rPr>
          <w:rStyle w:val="wbzude"/>
        </w:rPr>
      </w:pPr>
      <w:r>
        <w:rPr>
          <w:rStyle w:val="wbzude"/>
        </w:rPr>
        <w:t>Engaging with a wide range of stakeholders</w:t>
      </w:r>
      <w:r w:rsidR="004F5B0C">
        <w:rPr>
          <w:rStyle w:val="wbzude"/>
        </w:rPr>
        <w:t xml:space="preserve"> and</w:t>
      </w:r>
      <w:r>
        <w:rPr>
          <w:rStyle w:val="wbzude"/>
        </w:rPr>
        <w:t xml:space="preserve"> w</w:t>
      </w:r>
      <w:r w:rsidR="004E5785">
        <w:rPr>
          <w:rStyle w:val="wbzude"/>
        </w:rPr>
        <w:t xml:space="preserve">orking with a dedicated Board of Trustees, staff and a number of </w:t>
      </w:r>
      <w:r w:rsidR="004F5B0C">
        <w:rPr>
          <w:rStyle w:val="wbzude"/>
        </w:rPr>
        <w:t xml:space="preserve">committed </w:t>
      </w:r>
      <w:r w:rsidR="004E5785">
        <w:rPr>
          <w:rStyle w:val="wbzude"/>
        </w:rPr>
        <w:t>volunteer</w:t>
      </w:r>
      <w:r>
        <w:rPr>
          <w:rStyle w:val="wbzude"/>
        </w:rPr>
        <w:t>s to make a significant difference to the lives of people, principally in East Devon but with an expanding wider reach across Devon</w:t>
      </w:r>
    </w:p>
    <w:p w14:paraId="47CC89A0" w14:textId="67CF60E9" w:rsidR="004B28A8" w:rsidRDefault="004B28A8" w:rsidP="004B28A8">
      <w:pPr>
        <w:pStyle w:val="ListParagraph"/>
        <w:numPr>
          <w:ilvl w:val="0"/>
          <w:numId w:val="6"/>
        </w:numPr>
        <w:rPr>
          <w:rStyle w:val="wbzude"/>
        </w:rPr>
      </w:pPr>
      <w:r>
        <w:rPr>
          <w:rStyle w:val="wbzude"/>
        </w:rPr>
        <w:t>Helping Action East Devon grow to meet demands from the community and to be strategically well positioned and well-funded for the future</w:t>
      </w:r>
    </w:p>
    <w:p w14:paraId="18F25854" w14:textId="5F0C8DC5" w:rsidR="000A0A1C" w:rsidRPr="004E5785" w:rsidRDefault="000A0A1C">
      <w:pPr>
        <w:rPr>
          <w:rStyle w:val="wbzude"/>
          <w:b/>
          <w:bCs/>
        </w:rPr>
      </w:pPr>
      <w:r w:rsidRPr="004E5785">
        <w:rPr>
          <w:rStyle w:val="wbzude"/>
          <w:b/>
          <w:bCs/>
        </w:rPr>
        <w:t>What's in it for the volunteer?</w:t>
      </w:r>
    </w:p>
    <w:p w14:paraId="52AE0F38" w14:textId="0A18E6F5" w:rsidR="004B28A8" w:rsidRDefault="004B28A8" w:rsidP="004B28A8">
      <w:pPr>
        <w:rPr>
          <w:rStyle w:val="wbzude"/>
        </w:rPr>
      </w:pPr>
      <w:r>
        <w:rPr>
          <w:rStyle w:val="wbzude"/>
        </w:rPr>
        <w:t>As a relatively small charity w</w:t>
      </w:r>
      <w:r w:rsidR="000A0A1C">
        <w:rPr>
          <w:rStyle w:val="wbzude"/>
        </w:rPr>
        <w:t xml:space="preserve">e </w:t>
      </w:r>
      <w:r>
        <w:rPr>
          <w:rStyle w:val="wbzude"/>
        </w:rPr>
        <w:t xml:space="preserve">are open and welcoming.  Our aim is </w:t>
      </w:r>
      <w:r w:rsidR="000A0A1C">
        <w:rPr>
          <w:rStyle w:val="wbzude"/>
        </w:rPr>
        <w:t xml:space="preserve">to make incoming </w:t>
      </w:r>
      <w:r>
        <w:rPr>
          <w:rStyle w:val="wbzude"/>
        </w:rPr>
        <w:t>T</w:t>
      </w:r>
      <w:r w:rsidR="000A0A1C">
        <w:rPr>
          <w:rStyle w:val="wbzude"/>
        </w:rPr>
        <w:t xml:space="preserve">rustees enjoy their role and </w:t>
      </w:r>
      <w:r w:rsidR="004F5B0C">
        <w:rPr>
          <w:rStyle w:val="wbzude"/>
        </w:rPr>
        <w:t xml:space="preserve">to </w:t>
      </w:r>
      <w:r>
        <w:rPr>
          <w:rStyle w:val="wbzude"/>
        </w:rPr>
        <w:t>gain personal satisfaction</w:t>
      </w:r>
      <w:r w:rsidR="00551EFD">
        <w:rPr>
          <w:rStyle w:val="wbzude"/>
        </w:rPr>
        <w:t xml:space="preserve"> from their participation</w:t>
      </w:r>
      <w:r>
        <w:rPr>
          <w:rStyle w:val="wbzude"/>
        </w:rPr>
        <w:t xml:space="preserve">. </w:t>
      </w:r>
    </w:p>
    <w:p w14:paraId="479610F1" w14:textId="13D8011D" w:rsidR="000A0A1C" w:rsidRDefault="004B28A8">
      <w:pPr>
        <w:rPr>
          <w:rStyle w:val="wbzude"/>
        </w:rPr>
      </w:pPr>
      <w:r>
        <w:rPr>
          <w:rStyle w:val="wbzude"/>
        </w:rPr>
        <w:t>If you are interested in joining us</w:t>
      </w:r>
      <w:r w:rsidR="00551EFD">
        <w:rPr>
          <w:rStyle w:val="wbzude"/>
        </w:rPr>
        <w:t>,</w:t>
      </w:r>
      <w:r>
        <w:rPr>
          <w:rStyle w:val="wbzude"/>
        </w:rPr>
        <w:t xml:space="preserve"> the Chair of the Board of Trustees, Graham Fice, would be glad to have an informal discussion.  Please email </w:t>
      </w:r>
      <w:hyperlink r:id="rId9" w:history="1">
        <w:r w:rsidR="00020D39" w:rsidRPr="00132711">
          <w:rPr>
            <w:rStyle w:val="Hyperlink"/>
          </w:rPr>
          <w:t>info@actioneastdevon.org.uk</w:t>
        </w:r>
      </w:hyperlink>
      <w:r w:rsidR="005B5382">
        <w:rPr>
          <w:rStyle w:val="wbzude"/>
        </w:rPr>
        <w:t xml:space="preserve">. </w:t>
      </w:r>
      <w:r w:rsidR="00A039F1">
        <w:rPr>
          <w:rStyle w:val="wbzude"/>
        </w:rPr>
        <w:t xml:space="preserve">If you would like to apply for the role, please send your CV with a covering email to </w:t>
      </w:r>
      <w:hyperlink r:id="rId10" w:history="1">
        <w:r w:rsidR="00A039F1" w:rsidRPr="006B582A">
          <w:rPr>
            <w:rStyle w:val="Hyperlink"/>
          </w:rPr>
          <w:t>info@actioneastdevon.gov.uk</w:t>
        </w:r>
      </w:hyperlink>
      <w:r w:rsidR="00A039F1">
        <w:rPr>
          <w:rStyle w:val="wbzude"/>
        </w:rPr>
        <w:t xml:space="preserve"> and we will contact you to arrange a meeting.</w:t>
      </w:r>
    </w:p>
    <w:p w14:paraId="05203061" w14:textId="34809D1D" w:rsidR="005B5382" w:rsidRDefault="005B5382">
      <w:pPr>
        <w:rPr>
          <w:rStyle w:val="wbzude"/>
        </w:rPr>
      </w:pPr>
      <w:r>
        <w:rPr>
          <w:rStyle w:val="wbzude"/>
        </w:rPr>
        <w:t>(Please note that as part of our forward planning our website actioneastdevon.org.uk is currently under major redevelopment but we</w:t>
      </w:r>
      <w:r w:rsidR="00551EFD">
        <w:rPr>
          <w:rStyle w:val="wbzude"/>
        </w:rPr>
        <w:t xml:space="preserve"> will</w:t>
      </w:r>
      <w:r>
        <w:rPr>
          <w:rStyle w:val="wbzude"/>
        </w:rPr>
        <w:t xml:space="preserve"> be glad to give you any further information you may want).</w:t>
      </w:r>
    </w:p>
    <w:p w14:paraId="4A249635" w14:textId="78A346FE" w:rsidR="005B5382" w:rsidRDefault="005B5382">
      <w:pPr>
        <w:rPr>
          <w:rStyle w:val="wbzude"/>
        </w:rPr>
      </w:pPr>
    </w:p>
    <w:p w14:paraId="2AE77303" w14:textId="77777777" w:rsidR="005B5382" w:rsidRDefault="005B5382">
      <w:pPr>
        <w:rPr>
          <w:rStyle w:val="wbzude"/>
        </w:rPr>
      </w:pPr>
    </w:p>
    <w:sectPr w:rsidR="005B5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852"/>
    <w:multiLevelType w:val="hybridMultilevel"/>
    <w:tmpl w:val="113E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33110"/>
    <w:multiLevelType w:val="hybridMultilevel"/>
    <w:tmpl w:val="D540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B37F4"/>
    <w:multiLevelType w:val="hybridMultilevel"/>
    <w:tmpl w:val="9FDE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57616"/>
    <w:multiLevelType w:val="hybridMultilevel"/>
    <w:tmpl w:val="FF06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B3D7E"/>
    <w:multiLevelType w:val="hybridMultilevel"/>
    <w:tmpl w:val="9BAA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F1875"/>
    <w:multiLevelType w:val="hybridMultilevel"/>
    <w:tmpl w:val="B8FC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1C"/>
    <w:rsid w:val="00020D39"/>
    <w:rsid w:val="000A0A1C"/>
    <w:rsid w:val="000A33CE"/>
    <w:rsid w:val="001B0561"/>
    <w:rsid w:val="004B28A8"/>
    <w:rsid w:val="004E557C"/>
    <w:rsid w:val="004E5785"/>
    <w:rsid w:val="004F5B0C"/>
    <w:rsid w:val="00551EFD"/>
    <w:rsid w:val="005B5382"/>
    <w:rsid w:val="008F6B3D"/>
    <w:rsid w:val="00A039F1"/>
    <w:rsid w:val="00F2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EC32"/>
  <w15:chartTrackingRefBased/>
  <w15:docId w15:val="{FCB466C8-3058-4463-947E-DB0E7753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vzbc">
    <w:name w:val="hbvzbc"/>
    <w:basedOn w:val="DefaultParagraphFont"/>
    <w:rsid w:val="000A0A1C"/>
  </w:style>
  <w:style w:type="character" w:customStyle="1" w:styleId="wbzude">
    <w:name w:val="wbzude"/>
    <w:basedOn w:val="DefaultParagraphFont"/>
    <w:rsid w:val="000A0A1C"/>
  </w:style>
  <w:style w:type="paragraph" w:styleId="ListParagraph">
    <w:name w:val="List Paragraph"/>
    <w:basedOn w:val="Normal"/>
    <w:uiPriority w:val="34"/>
    <w:qFormat/>
    <w:rsid w:val="001B0561"/>
    <w:pPr>
      <w:ind w:left="720"/>
      <w:contextualSpacing/>
    </w:pPr>
  </w:style>
  <w:style w:type="paragraph" w:customStyle="1" w:styleId="Default">
    <w:name w:val="Default"/>
    <w:rsid w:val="004E5785"/>
    <w:pPr>
      <w:autoSpaceDE w:val="0"/>
      <w:autoSpaceDN w:val="0"/>
      <w:adjustRightInd w:val="0"/>
      <w:spacing w:after="0" w:line="240" w:lineRule="auto"/>
    </w:pPr>
    <w:rPr>
      <w:rFonts w:ascii="Arimo" w:hAnsi="Arimo" w:cs="Arimo"/>
      <w:color w:val="000000"/>
      <w:sz w:val="24"/>
      <w:szCs w:val="24"/>
    </w:rPr>
  </w:style>
  <w:style w:type="character" w:styleId="Hyperlink">
    <w:name w:val="Hyperlink"/>
    <w:basedOn w:val="DefaultParagraphFont"/>
    <w:uiPriority w:val="99"/>
    <w:unhideWhenUsed/>
    <w:rsid w:val="005B5382"/>
    <w:rPr>
      <w:color w:val="0563C1" w:themeColor="hyperlink"/>
      <w:u w:val="single"/>
    </w:rPr>
  </w:style>
  <w:style w:type="character" w:styleId="UnresolvedMention">
    <w:name w:val="Unresolved Mention"/>
    <w:basedOn w:val="DefaultParagraphFont"/>
    <w:uiPriority w:val="99"/>
    <w:semiHidden/>
    <w:unhideWhenUsed/>
    <w:rsid w:val="005B5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actioneastdevon.gov.uk" TargetMode="External"/><Relationship Id="rId4" Type="http://schemas.openxmlformats.org/officeDocument/2006/relationships/numbering" Target="numbering.xml"/><Relationship Id="rId9" Type="http://schemas.openxmlformats.org/officeDocument/2006/relationships/hyperlink" Target="mailto:info@actioneastdev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4680E3361744EB77088D1E882F1B2" ma:contentTypeVersion="13" ma:contentTypeDescription="Create a new document." ma:contentTypeScope="" ma:versionID="56ba2c89e1423ead0ab3d44e1967d205">
  <xsd:schema xmlns:xsd="http://www.w3.org/2001/XMLSchema" xmlns:xs="http://www.w3.org/2001/XMLSchema" xmlns:p="http://schemas.microsoft.com/office/2006/metadata/properties" xmlns:ns2="cdf6190e-ff0f-4f20-9d4d-59a35f36bea2" xmlns:ns3="490ed091-3801-4a85-a9a0-52006d70704e" targetNamespace="http://schemas.microsoft.com/office/2006/metadata/properties" ma:root="true" ma:fieldsID="cb69145ad578031c735951c036012759" ns2:_="" ns3:_="">
    <xsd:import namespace="cdf6190e-ff0f-4f20-9d4d-59a35f36bea2"/>
    <xsd:import namespace="490ed091-3801-4a85-a9a0-52006d7070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6190e-ff0f-4f20-9d4d-59a35f36b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ed091-3801-4a85-a9a0-52006d7070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7DCE7-CC8C-4BFA-A94C-6B45220F00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D94C4D-4152-4D6A-9684-0791F0D44346}">
  <ds:schemaRefs>
    <ds:schemaRef ds:uri="http://schemas.microsoft.com/sharepoint/v3/contenttype/forms"/>
  </ds:schemaRefs>
</ds:datastoreItem>
</file>

<file path=customXml/itemProps3.xml><?xml version="1.0" encoding="utf-8"?>
<ds:datastoreItem xmlns:ds="http://schemas.openxmlformats.org/officeDocument/2006/customXml" ds:itemID="{1C2ED4BD-EA2C-4FB8-B62F-754EF5937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6190e-ff0f-4f20-9d4d-59a35f36bea2"/>
    <ds:schemaRef ds:uri="490ed091-3801-4a85-a9a0-52006d707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Fice</dc:creator>
  <cp:keywords/>
  <dc:description/>
  <cp:lastModifiedBy>Lucy Foord</cp:lastModifiedBy>
  <cp:revision>3</cp:revision>
  <dcterms:created xsi:type="dcterms:W3CDTF">2022-03-23T12:06:00Z</dcterms:created>
  <dcterms:modified xsi:type="dcterms:W3CDTF">2022-03-28T11:23:00Z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0x010100C234680E3361744EB77088D1E882F1B2</vt:lpwstr>
  </property>
</Properties>
</file>