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32" w:rsidRPr="00FD4982" w:rsidRDefault="008A6D32" w:rsidP="00A13847">
      <w:pPr>
        <w:pStyle w:val="BodyText3"/>
        <w:rPr>
          <w:sz w:val="24"/>
          <w:lang w:val="en-GB"/>
        </w:rPr>
      </w:pPr>
      <w:bookmarkStart w:id="0" w:name="_GoBack"/>
      <w:bookmarkEnd w:id="0"/>
    </w:p>
    <w:tbl>
      <w:tblPr>
        <w:tblpPr w:leftFromText="180" w:rightFromText="180" w:vertAnchor="page" w:horzAnchor="margin" w:tblpY="216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FD4982">
        <w:tblPrEx>
          <w:tblCellMar>
            <w:top w:w="0" w:type="dxa"/>
            <w:bottom w:w="0" w:type="dxa"/>
          </w:tblCellMar>
        </w:tblPrEx>
        <w:trPr>
          <w:trHeight w:val="530"/>
        </w:trPr>
        <w:tc>
          <w:tcPr>
            <w:tcW w:w="9648" w:type="dxa"/>
          </w:tcPr>
          <w:p w:rsidR="00FD4982" w:rsidRPr="00FD4982" w:rsidRDefault="00FD4982" w:rsidP="001E7AD7">
            <w:pPr>
              <w:tabs>
                <w:tab w:val="left" w:pos="2160"/>
              </w:tabs>
              <w:rPr>
                <w:rFonts w:ascii="Arial" w:hAnsi="Arial" w:cs="Arial"/>
                <w:b/>
                <w:sz w:val="16"/>
                <w:szCs w:val="16"/>
                <w:lang w:val="en-GB"/>
              </w:rPr>
            </w:pPr>
            <w:r>
              <w:rPr>
                <w:rFonts w:ascii="Arial" w:hAnsi="Arial" w:cs="Arial"/>
                <w:b/>
                <w:lang w:val="en-GB"/>
              </w:rPr>
              <w:t xml:space="preserve">Job Title:   </w:t>
            </w:r>
            <w:r w:rsidR="001E7AD7">
              <w:rPr>
                <w:rFonts w:ascii="Arial" w:hAnsi="Arial" w:cs="Arial"/>
                <w:b/>
                <w:lang w:val="en-GB"/>
              </w:rPr>
              <w:tab/>
            </w:r>
            <w:r w:rsidRPr="00603B0A">
              <w:rPr>
                <w:rFonts w:ascii="Arial" w:hAnsi="Arial" w:cs="Arial"/>
                <w:b/>
                <w:bCs/>
                <w:lang w:val="en-GB"/>
              </w:rPr>
              <w:t>Occupational Therapist</w:t>
            </w:r>
            <w:r w:rsidR="003E164C" w:rsidRPr="00603B0A">
              <w:rPr>
                <w:rFonts w:ascii="Arial" w:hAnsi="Arial" w:cs="Arial"/>
                <w:b/>
                <w:bCs/>
                <w:lang w:val="en-GB"/>
              </w:rPr>
              <w:t xml:space="preserve"> Specialist</w:t>
            </w:r>
          </w:p>
          <w:p w:rsidR="00FD4982" w:rsidRPr="00FD4982" w:rsidRDefault="00FD4982" w:rsidP="001E7AD7">
            <w:pPr>
              <w:tabs>
                <w:tab w:val="left" w:pos="2160"/>
              </w:tabs>
              <w:rPr>
                <w:rFonts w:ascii="Arial" w:hAnsi="Arial" w:cs="Arial"/>
                <w:sz w:val="16"/>
                <w:szCs w:val="16"/>
                <w:lang w:val="en-GB"/>
              </w:rPr>
            </w:pPr>
          </w:p>
        </w:tc>
      </w:tr>
      <w:tr w:rsidR="00FD4982">
        <w:tblPrEx>
          <w:tblCellMar>
            <w:top w:w="0" w:type="dxa"/>
            <w:bottom w:w="0" w:type="dxa"/>
          </w:tblCellMar>
        </w:tblPrEx>
        <w:tc>
          <w:tcPr>
            <w:tcW w:w="9648" w:type="dxa"/>
          </w:tcPr>
          <w:p w:rsidR="00FD4982" w:rsidRPr="00FD4982" w:rsidRDefault="00FD4982" w:rsidP="001E7AD7">
            <w:pPr>
              <w:tabs>
                <w:tab w:val="left" w:pos="2160"/>
              </w:tabs>
              <w:rPr>
                <w:rFonts w:ascii="Arial" w:hAnsi="Arial" w:cs="Arial"/>
                <w:b/>
                <w:sz w:val="16"/>
                <w:szCs w:val="16"/>
                <w:lang w:val="en-GB"/>
              </w:rPr>
            </w:pPr>
            <w:r>
              <w:rPr>
                <w:rFonts w:ascii="Arial" w:hAnsi="Arial" w:cs="Arial"/>
                <w:b/>
                <w:lang w:val="en-GB"/>
              </w:rPr>
              <w:t xml:space="preserve">Pay Band:      </w:t>
            </w:r>
            <w:r w:rsidR="001E7AD7">
              <w:rPr>
                <w:rFonts w:ascii="Arial" w:hAnsi="Arial" w:cs="Arial"/>
                <w:b/>
                <w:lang w:val="en-GB"/>
              </w:rPr>
              <w:tab/>
            </w:r>
            <w:r>
              <w:rPr>
                <w:rFonts w:ascii="Arial" w:hAnsi="Arial" w:cs="Arial"/>
                <w:bCs/>
                <w:lang w:val="en-GB"/>
              </w:rPr>
              <w:t>Band 6</w:t>
            </w:r>
          </w:p>
          <w:p w:rsidR="00FD4982" w:rsidRPr="00FD4982" w:rsidRDefault="00FD4982" w:rsidP="001E7AD7">
            <w:pPr>
              <w:tabs>
                <w:tab w:val="left" w:pos="2160"/>
              </w:tabs>
              <w:rPr>
                <w:rFonts w:ascii="Arial" w:hAnsi="Arial" w:cs="Arial"/>
                <w:sz w:val="16"/>
                <w:szCs w:val="16"/>
                <w:lang w:val="en-GB"/>
              </w:rPr>
            </w:pPr>
          </w:p>
        </w:tc>
      </w:tr>
      <w:tr w:rsidR="00FD4982">
        <w:tblPrEx>
          <w:tblCellMar>
            <w:top w:w="0" w:type="dxa"/>
            <w:bottom w:w="0" w:type="dxa"/>
          </w:tblCellMar>
        </w:tblPrEx>
        <w:trPr>
          <w:trHeight w:val="1195"/>
        </w:trPr>
        <w:tc>
          <w:tcPr>
            <w:tcW w:w="9648" w:type="dxa"/>
          </w:tcPr>
          <w:p w:rsidR="003E164C" w:rsidRDefault="00FD4982" w:rsidP="001E7AD7">
            <w:pPr>
              <w:tabs>
                <w:tab w:val="left" w:pos="2160"/>
              </w:tabs>
              <w:rPr>
                <w:rFonts w:ascii="Arial" w:hAnsi="Arial" w:cs="Arial"/>
                <w:b/>
                <w:lang w:val="en-GB"/>
              </w:rPr>
            </w:pPr>
            <w:r>
              <w:rPr>
                <w:rFonts w:ascii="Arial" w:hAnsi="Arial" w:cs="Arial"/>
                <w:b/>
                <w:lang w:val="en-GB"/>
              </w:rPr>
              <w:t>Base and Service</w:t>
            </w:r>
          </w:p>
          <w:p w:rsidR="005449F1" w:rsidRDefault="001E7AD7" w:rsidP="001E7AD7">
            <w:pPr>
              <w:tabs>
                <w:tab w:val="left" w:pos="2160"/>
              </w:tabs>
              <w:rPr>
                <w:rFonts w:ascii="Arial" w:hAnsi="Arial" w:cs="Arial"/>
                <w:bCs/>
                <w:lang w:val="en-GB"/>
              </w:rPr>
            </w:pPr>
            <w:r w:rsidRPr="00BE508A">
              <w:rPr>
                <w:rFonts w:ascii="Arial" w:hAnsi="Arial" w:cs="Arial"/>
                <w:bCs/>
                <w:lang w:val="en-GB"/>
              </w:rPr>
              <w:t>To work as a member of a</w:t>
            </w:r>
            <w:r w:rsidR="00FD4982" w:rsidRPr="00BE508A">
              <w:rPr>
                <w:rFonts w:ascii="Arial" w:hAnsi="Arial" w:cs="Arial"/>
                <w:bCs/>
                <w:lang w:val="en-GB"/>
              </w:rPr>
              <w:t xml:space="preserve"> M</w:t>
            </w:r>
            <w:r w:rsidRPr="00BE508A">
              <w:rPr>
                <w:rFonts w:ascii="Arial" w:hAnsi="Arial" w:cs="Arial"/>
                <w:bCs/>
                <w:lang w:val="en-GB"/>
              </w:rPr>
              <w:t xml:space="preserve">ulti-Disciplinary </w:t>
            </w:r>
            <w:r w:rsidR="00FD4982" w:rsidRPr="00BE508A">
              <w:rPr>
                <w:rFonts w:ascii="Arial" w:hAnsi="Arial" w:cs="Arial"/>
                <w:bCs/>
                <w:lang w:val="en-GB"/>
              </w:rPr>
              <w:t>T</w:t>
            </w:r>
            <w:r w:rsidRPr="00BE508A">
              <w:rPr>
                <w:rFonts w:ascii="Arial" w:hAnsi="Arial" w:cs="Arial"/>
                <w:bCs/>
                <w:lang w:val="en-GB"/>
              </w:rPr>
              <w:t>eam</w:t>
            </w:r>
            <w:r w:rsidR="00FD4982" w:rsidRPr="00BE508A">
              <w:rPr>
                <w:rFonts w:ascii="Arial" w:hAnsi="Arial" w:cs="Arial"/>
                <w:bCs/>
                <w:lang w:val="en-GB"/>
              </w:rPr>
              <w:t xml:space="preserve"> </w:t>
            </w:r>
            <w:r w:rsidRPr="00BE508A">
              <w:rPr>
                <w:rFonts w:ascii="Arial" w:hAnsi="Arial" w:cs="Arial"/>
                <w:bCs/>
                <w:lang w:val="en-GB"/>
              </w:rPr>
              <w:t>with</w:t>
            </w:r>
            <w:r w:rsidR="00FD4982" w:rsidRPr="00BE508A">
              <w:rPr>
                <w:rFonts w:ascii="Arial" w:hAnsi="Arial" w:cs="Arial"/>
                <w:bCs/>
                <w:lang w:val="en-GB"/>
              </w:rPr>
              <w:t xml:space="preserve">in </w:t>
            </w:r>
            <w:r w:rsidRPr="00BE508A">
              <w:rPr>
                <w:rFonts w:ascii="Arial" w:hAnsi="Arial" w:cs="Arial"/>
                <w:bCs/>
                <w:lang w:val="en-GB"/>
              </w:rPr>
              <w:t xml:space="preserve">the </w:t>
            </w:r>
            <w:r w:rsidR="00806CB5">
              <w:rPr>
                <w:rFonts w:ascii="Arial" w:hAnsi="Arial" w:cs="Arial"/>
                <w:bCs/>
                <w:lang w:val="en-GB"/>
              </w:rPr>
              <w:t>Community Therapy Team</w:t>
            </w:r>
            <w:r w:rsidR="003E164C">
              <w:rPr>
                <w:rFonts w:ascii="Arial" w:hAnsi="Arial" w:cs="Arial"/>
                <w:bCs/>
                <w:lang w:val="en-GB"/>
              </w:rPr>
              <w:t xml:space="preserve"> visiting peoples in their own homes and other community settings including working within bedded pathways.</w:t>
            </w:r>
          </w:p>
          <w:p w:rsidR="00FD4982" w:rsidRPr="00FD4982" w:rsidRDefault="00FD4982" w:rsidP="008D6A1B">
            <w:pPr>
              <w:tabs>
                <w:tab w:val="left" w:pos="2160"/>
              </w:tabs>
              <w:rPr>
                <w:rFonts w:ascii="Arial" w:hAnsi="Arial" w:cs="Arial"/>
                <w:sz w:val="16"/>
                <w:szCs w:val="16"/>
                <w:lang w:val="en-GB"/>
              </w:rPr>
            </w:pPr>
          </w:p>
        </w:tc>
      </w:tr>
      <w:tr w:rsidR="00FD4982">
        <w:tblPrEx>
          <w:tblCellMar>
            <w:top w:w="0" w:type="dxa"/>
            <w:bottom w:w="0" w:type="dxa"/>
          </w:tblCellMar>
        </w:tblPrEx>
        <w:trPr>
          <w:trHeight w:val="531"/>
        </w:trPr>
        <w:tc>
          <w:tcPr>
            <w:tcW w:w="9648" w:type="dxa"/>
          </w:tcPr>
          <w:p w:rsidR="00EA74EF" w:rsidRDefault="00FD4982" w:rsidP="001E7AD7">
            <w:pPr>
              <w:tabs>
                <w:tab w:val="left" w:pos="2160"/>
              </w:tabs>
              <w:rPr>
                <w:rFonts w:ascii="Arial" w:hAnsi="Arial" w:cs="Arial"/>
                <w:b/>
                <w:lang w:val="en-GB"/>
              </w:rPr>
            </w:pPr>
            <w:r>
              <w:rPr>
                <w:rFonts w:ascii="Arial" w:hAnsi="Arial" w:cs="Arial"/>
                <w:b/>
                <w:lang w:val="en-GB"/>
              </w:rPr>
              <w:t>Reports To</w:t>
            </w:r>
            <w:r w:rsidR="00806CB5">
              <w:rPr>
                <w:rFonts w:ascii="Arial" w:hAnsi="Arial" w:cs="Arial"/>
                <w:b/>
                <w:lang w:val="en-GB"/>
              </w:rPr>
              <w:t xml:space="preserve">: </w:t>
            </w:r>
          </w:p>
          <w:p w:rsidR="00FD4982" w:rsidRDefault="008D6A1B" w:rsidP="001E7AD7">
            <w:pPr>
              <w:tabs>
                <w:tab w:val="left" w:pos="2160"/>
              </w:tabs>
              <w:rPr>
                <w:rFonts w:ascii="Arial" w:hAnsi="Arial" w:cs="Arial"/>
                <w:lang w:val="en-GB"/>
              </w:rPr>
            </w:pPr>
            <w:r>
              <w:rPr>
                <w:rFonts w:ascii="Arial" w:hAnsi="Arial" w:cs="Arial"/>
                <w:lang w:val="en-GB"/>
              </w:rPr>
              <w:t xml:space="preserve">Community Therapy Team </w:t>
            </w:r>
            <w:r w:rsidR="00806CB5">
              <w:rPr>
                <w:rFonts w:ascii="Arial" w:hAnsi="Arial" w:cs="Arial"/>
                <w:lang w:val="en-GB"/>
              </w:rPr>
              <w:t>Lead</w:t>
            </w:r>
          </w:p>
          <w:p w:rsidR="001E7AD7" w:rsidRPr="00FD4982" w:rsidRDefault="001E7AD7" w:rsidP="001E7AD7">
            <w:pPr>
              <w:tabs>
                <w:tab w:val="left" w:pos="2160"/>
              </w:tabs>
              <w:rPr>
                <w:rFonts w:ascii="Arial" w:hAnsi="Arial" w:cs="Arial"/>
                <w:bCs/>
                <w:i/>
                <w:sz w:val="16"/>
                <w:szCs w:val="16"/>
                <w:lang w:val="en-GB"/>
              </w:rPr>
            </w:pPr>
          </w:p>
          <w:p w:rsidR="00FD4982" w:rsidRPr="00FD4982" w:rsidRDefault="00FD4982" w:rsidP="001E7AD7">
            <w:pPr>
              <w:tabs>
                <w:tab w:val="left" w:pos="2160"/>
              </w:tabs>
              <w:rPr>
                <w:rFonts w:ascii="Arial" w:hAnsi="Arial" w:cs="Arial"/>
                <w:sz w:val="16"/>
                <w:szCs w:val="16"/>
                <w:lang w:val="en-GB"/>
              </w:rPr>
            </w:pPr>
          </w:p>
        </w:tc>
      </w:tr>
      <w:tr w:rsidR="00FD4982">
        <w:tblPrEx>
          <w:tblCellMar>
            <w:top w:w="0" w:type="dxa"/>
            <w:bottom w:w="0" w:type="dxa"/>
          </w:tblCellMar>
        </w:tblPrEx>
        <w:tc>
          <w:tcPr>
            <w:tcW w:w="9648" w:type="dxa"/>
          </w:tcPr>
          <w:p w:rsidR="00FD4982" w:rsidRDefault="00FD4982" w:rsidP="001E7AD7">
            <w:pPr>
              <w:tabs>
                <w:tab w:val="left" w:pos="2160"/>
              </w:tabs>
              <w:rPr>
                <w:rFonts w:ascii="Arial" w:hAnsi="Arial" w:cs="Arial"/>
                <w:b/>
                <w:lang w:val="en-GB"/>
              </w:rPr>
            </w:pPr>
          </w:p>
          <w:p w:rsidR="001E7AD7" w:rsidRPr="00FD4982" w:rsidRDefault="00FD4982" w:rsidP="001E7AD7">
            <w:pPr>
              <w:tabs>
                <w:tab w:val="left" w:pos="2160"/>
              </w:tabs>
              <w:rPr>
                <w:rFonts w:ascii="Arial" w:hAnsi="Arial" w:cs="Arial"/>
                <w:bCs/>
                <w:i/>
                <w:sz w:val="16"/>
                <w:szCs w:val="16"/>
                <w:lang w:val="en-GB"/>
              </w:rPr>
            </w:pPr>
            <w:r>
              <w:rPr>
                <w:rFonts w:ascii="Arial" w:hAnsi="Arial" w:cs="Arial"/>
                <w:b/>
                <w:lang w:val="en-GB"/>
              </w:rPr>
              <w:t>Accountable To:</w:t>
            </w:r>
            <w:r w:rsidR="001E7AD7">
              <w:rPr>
                <w:rFonts w:ascii="Arial" w:hAnsi="Arial" w:cs="Arial"/>
                <w:bCs/>
                <w:lang w:val="en-GB"/>
              </w:rPr>
              <w:t xml:space="preserve"> </w:t>
            </w:r>
            <w:r w:rsidR="001E7AD7">
              <w:rPr>
                <w:rFonts w:ascii="Arial" w:hAnsi="Arial" w:cs="Arial"/>
                <w:bCs/>
                <w:lang w:val="en-GB"/>
              </w:rPr>
              <w:tab/>
            </w:r>
            <w:r w:rsidR="002E6F66">
              <w:rPr>
                <w:rFonts w:ascii="Arial" w:hAnsi="Arial" w:cs="Arial"/>
                <w:bCs/>
                <w:lang w:val="en-GB"/>
              </w:rPr>
              <w:t xml:space="preserve"> </w:t>
            </w:r>
          </w:p>
          <w:p w:rsidR="00FD4982" w:rsidRPr="00FD4982" w:rsidRDefault="00FD4982" w:rsidP="001E7AD7">
            <w:pPr>
              <w:tabs>
                <w:tab w:val="left" w:pos="2160"/>
              </w:tabs>
              <w:rPr>
                <w:rFonts w:ascii="Arial" w:hAnsi="Arial" w:cs="Arial"/>
                <w:sz w:val="16"/>
                <w:szCs w:val="16"/>
                <w:lang w:val="en-GB"/>
              </w:rPr>
            </w:pPr>
          </w:p>
        </w:tc>
      </w:tr>
      <w:tr w:rsidR="00872049">
        <w:tblPrEx>
          <w:tblCellMar>
            <w:top w:w="0" w:type="dxa"/>
            <w:bottom w:w="0" w:type="dxa"/>
          </w:tblCellMar>
        </w:tblPrEx>
        <w:tc>
          <w:tcPr>
            <w:tcW w:w="9648" w:type="dxa"/>
          </w:tcPr>
          <w:p w:rsidR="00872049" w:rsidRDefault="00872049" w:rsidP="001E7AD7">
            <w:pPr>
              <w:tabs>
                <w:tab w:val="left" w:pos="2160"/>
              </w:tabs>
              <w:rPr>
                <w:rFonts w:ascii="Arial" w:hAnsi="Arial" w:cs="Arial"/>
                <w:b/>
                <w:lang w:val="en-GB"/>
              </w:rPr>
            </w:pPr>
            <w:r w:rsidRPr="00872049">
              <w:rPr>
                <w:rFonts w:ascii="Arial" w:hAnsi="Arial" w:cs="Arial"/>
                <w:b/>
                <w:lang w:val="en-GB"/>
              </w:rPr>
              <w:t>Dimensions and Context of Role:</w:t>
            </w:r>
          </w:p>
          <w:p w:rsidR="003E164C" w:rsidRPr="003E164C" w:rsidRDefault="00CD05AC" w:rsidP="003E164C">
            <w:pPr>
              <w:numPr>
                <w:ilvl w:val="0"/>
                <w:numId w:val="24"/>
              </w:numPr>
              <w:rPr>
                <w:rFonts w:ascii="Arial" w:hAnsi="Arial" w:cs="Arial"/>
                <w:lang w:val="en-GB"/>
              </w:rPr>
            </w:pPr>
            <w:r>
              <w:rPr>
                <w:rFonts w:ascii="Arial" w:hAnsi="Arial" w:cs="Arial"/>
                <w:lang w:val="en-GB"/>
              </w:rPr>
              <w:t>To</w:t>
            </w:r>
            <w:r w:rsidR="00872049" w:rsidRPr="004D7E9C">
              <w:rPr>
                <w:rFonts w:ascii="Arial" w:hAnsi="Arial" w:cs="Arial"/>
                <w:lang w:val="en-GB"/>
              </w:rPr>
              <w:t xml:space="preserve"> work </w:t>
            </w:r>
            <w:r w:rsidR="003E164C">
              <w:rPr>
                <w:rFonts w:ascii="Arial" w:hAnsi="Arial" w:cs="Arial"/>
                <w:lang w:val="en-GB"/>
              </w:rPr>
              <w:t xml:space="preserve">flexibly </w:t>
            </w:r>
            <w:r>
              <w:rPr>
                <w:rFonts w:ascii="Arial" w:hAnsi="Arial" w:cs="Arial"/>
                <w:lang w:val="en-GB"/>
              </w:rPr>
              <w:t>within MDTs enabling provision of  a quality OT service within various settings and services including: community inpatient, outpatient, group work, intermediate care, rehabilitation and other health and social care services provided within the Community Therapy service model.</w:t>
            </w:r>
          </w:p>
          <w:p w:rsidR="00872049" w:rsidRPr="001E7AD7" w:rsidRDefault="00872049" w:rsidP="00872049">
            <w:pPr>
              <w:ind w:left="720"/>
              <w:rPr>
                <w:rFonts w:ascii="Arial" w:hAnsi="Arial" w:cs="Arial"/>
                <w:lang w:val="en-GB"/>
              </w:rPr>
            </w:pPr>
          </w:p>
          <w:p w:rsidR="00872049" w:rsidRPr="001E7AD7" w:rsidRDefault="003E164C" w:rsidP="00872049">
            <w:pPr>
              <w:numPr>
                <w:ilvl w:val="0"/>
                <w:numId w:val="24"/>
              </w:numPr>
              <w:rPr>
                <w:rFonts w:ascii="Arial" w:hAnsi="Arial" w:cs="Arial"/>
                <w:lang w:val="en-GB"/>
              </w:rPr>
            </w:pPr>
            <w:r>
              <w:rPr>
                <w:rFonts w:ascii="Arial" w:hAnsi="Arial" w:cs="Arial"/>
                <w:lang w:val="en-GB"/>
              </w:rPr>
              <w:t>To be responsible for the</w:t>
            </w:r>
            <w:r w:rsidR="00872049">
              <w:rPr>
                <w:rFonts w:ascii="Arial" w:hAnsi="Arial" w:cs="Arial"/>
                <w:lang w:val="en-GB"/>
              </w:rPr>
              <w:t xml:space="preserve"> advanced </w:t>
            </w:r>
            <w:r w:rsidR="00BE2CD6">
              <w:rPr>
                <w:rFonts w:ascii="Arial" w:hAnsi="Arial" w:cs="Arial"/>
                <w:lang w:val="en-GB"/>
              </w:rPr>
              <w:t xml:space="preserve">functional </w:t>
            </w:r>
            <w:r w:rsidR="00872049">
              <w:rPr>
                <w:rFonts w:ascii="Arial" w:hAnsi="Arial" w:cs="Arial"/>
                <w:lang w:val="en-GB"/>
              </w:rPr>
              <w:t>assessment and treatment of p</w:t>
            </w:r>
            <w:r w:rsidR="001A2898">
              <w:rPr>
                <w:rFonts w:ascii="Arial" w:hAnsi="Arial" w:cs="Arial"/>
                <w:lang w:val="en-GB"/>
              </w:rPr>
              <w:t>eople</w:t>
            </w:r>
            <w:r w:rsidR="00872049">
              <w:rPr>
                <w:rFonts w:ascii="Arial" w:hAnsi="Arial" w:cs="Arial"/>
                <w:lang w:val="en-GB"/>
              </w:rPr>
              <w:t xml:space="preserve"> with complex and/or chronic presentation, using evidence </w:t>
            </w:r>
            <w:r w:rsidR="00872049" w:rsidRPr="001E7AD7">
              <w:rPr>
                <w:rFonts w:ascii="Arial" w:hAnsi="Arial" w:cs="Arial"/>
                <w:lang w:val="en-GB"/>
              </w:rPr>
              <w:t xml:space="preserve"> based / patient centred principles to assess, plan implement and evaluate interventions</w:t>
            </w:r>
          </w:p>
          <w:p w:rsidR="00872049" w:rsidRPr="001E7AD7" w:rsidRDefault="00872049" w:rsidP="00872049">
            <w:pPr>
              <w:rPr>
                <w:rFonts w:ascii="Arial" w:hAnsi="Arial" w:cs="Arial"/>
                <w:lang w:val="en-GB"/>
              </w:rPr>
            </w:pPr>
          </w:p>
          <w:p w:rsidR="00872049" w:rsidRPr="001E7AD7" w:rsidRDefault="00872049" w:rsidP="00872049">
            <w:pPr>
              <w:numPr>
                <w:ilvl w:val="0"/>
                <w:numId w:val="24"/>
              </w:numPr>
              <w:rPr>
                <w:rFonts w:ascii="Arial" w:hAnsi="Arial" w:cs="Arial"/>
                <w:lang w:val="en-GB"/>
              </w:rPr>
            </w:pPr>
            <w:r w:rsidRPr="001E7AD7">
              <w:rPr>
                <w:rFonts w:ascii="Arial" w:hAnsi="Arial" w:cs="Arial"/>
                <w:lang w:val="en-GB"/>
              </w:rPr>
              <w:t>To  participate in the planning, development and evaluation of OT services within a designated area/team, holding responsibility for defined projects</w:t>
            </w:r>
          </w:p>
          <w:p w:rsidR="00872049" w:rsidRPr="001E7AD7" w:rsidRDefault="00872049" w:rsidP="00872049">
            <w:pPr>
              <w:rPr>
                <w:rFonts w:ascii="Arial" w:hAnsi="Arial" w:cs="Arial"/>
                <w:lang w:val="en-GB"/>
              </w:rPr>
            </w:pPr>
          </w:p>
          <w:p w:rsidR="00872049" w:rsidRPr="001E7AD7" w:rsidRDefault="00872049" w:rsidP="00872049">
            <w:pPr>
              <w:numPr>
                <w:ilvl w:val="0"/>
                <w:numId w:val="24"/>
              </w:numPr>
              <w:rPr>
                <w:rFonts w:ascii="Arial" w:hAnsi="Arial" w:cs="Arial"/>
                <w:lang w:val="en-GB"/>
              </w:rPr>
            </w:pPr>
            <w:r w:rsidRPr="001E7AD7">
              <w:rPr>
                <w:rFonts w:ascii="Arial" w:hAnsi="Arial" w:cs="Arial"/>
                <w:lang w:val="en-GB"/>
              </w:rPr>
              <w:t>To regularly supervise OT students on practice placement</w:t>
            </w:r>
          </w:p>
          <w:p w:rsidR="00872049" w:rsidRPr="001E7AD7" w:rsidRDefault="00872049" w:rsidP="00872049">
            <w:pPr>
              <w:ind w:left="360"/>
              <w:rPr>
                <w:rFonts w:ascii="Arial" w:hAnsi="Arial" w:cs="Arial"/>
                <w:lang w:val="en-GB"/>
              </w:rPr>
            </w:pPr>
          </w:p>
          <w:p w:rsidR="00872049" w:rsidRPr="001E7AD7" w:rsidRDefault="00872049" w:rsidP="00872049">
            <w:pPr>
              <w:numPr>
                <w:ilvl w:val="0"/>
                <w:numId w:val="24"/>
              </w:numPr>
              <w:rPr>
                <w:rFonts w:ascii="Arial" w:hAnsi="Arial" w:cs="Arial"/>
                <w:lang w:val="en-GB"/>
              </w:rPr>
            </w:pPr>
            <w:r w:rsidRPr="001E7AD7">
              <w:rPr>
                <w:rFonts w:ascii="Arial" w:hAnsi="Arial" w:cs="Arial"/>
                <w:lang w:val="en-GB"/>
              </w:rPr>
              <w:t xml:space="preserve">To </w:t>
            </w:r>
            <w:r w:rsidR="003E164C">
              <w:rPr>
                <w:rFonts w:ascii="Arial" w:hAnsi="Arial" w:cs="Arial"/>
                <w:lang w:val="en-GB"/>
              </w:rPr>
              <w:t xml:space="preserve">deputise in the absence of the Team Lead and </w:t>
            </w:r>
            <w:r>
              <w:rPr>
                <w:rFonts w:ascii="Arial" w:hAnsi="Arial" w:cs="Arial"/>
                <w:lang w:val="en-GB"/>
              </w:rPr>
              <w:t>carry out operational / leadership duties as appropriate</w:t>
            </w:r>
          </w:p>
          <w:p w:rsidR="00872049" w:rsidRPr="001E7AD7" w:rsidRDefault="00872049" w:rsidP="00872049">
            <w:pPr>
              <w:rPr>
                <w:rFonts w:ascii="Arial" w:hAnsi="Arial" w:cs="Arial"/>
                <w:lang w:val="en-GB"/>
              </w:rPr>
            </w:pPr>
          </w:p>
          <w:p w:rsidR="00872049" w:rsidRPr="008D6A1B" w:rsidRDefault="00872049" w:rsidP="00872049">
            <w:pPr>
              <w:numPr>
                <w:ilvl w:val="0"/>
                <w:numId w:val="24"/>
              </w:numPr>
              <w:rPr>
                <w:lang w:val="en-GB"/>
              </w:rPr>
            </w:pPr>
            <w:r>
              <w:rPr>
                <w:rFonts w:ascii="Arial" w:hAnsi="Arial" w:cs="Arial"/>
                <w:lang w:val="en-GB"/>
              </w:rPr>
              <w:t>To provide leadership for Band 5 and support staff through supervision and appraisal and facilitate them to achieve their competencies and personal development plans.</w:t>
            </w:r>
          </w:p>
          <w:p w:rsidR="00872049" w:rsidRPr="008D6A1B" w:rsidRDefault="00872049" w:rsidP="00872049">
            <w:pPr>
              <w:ind w:left="720"/>
              <w:rPr>
                <w:lang w:val="en-GB"/>
              </w:rPr>
            </w:pPr>
          </w:p>
          <w:p w:rsidR="00872049" w:rsidRPr="0041504F" w:rsidRDefault="00872049" w:rsidP="00872049">
            <w:pPr>
              <w:numPr>
                <w:ilvl w:val="0"/>
                <w:numId w:val="24"/>
              </w:numPr>
              <w:tabs>
                <w:tab w:val="left" w:pos="2160"/>
              </w:tabs>
              <w:rPr>
                <w:rFonts w:ascii="Arial" w:hAnsi="Arial" w:cs="Arial"/>
                <w:b/>
                <w:lang w:val="en-GB"/>
              </w:rPr>
            </w:pPr>
            <w:r w:rsidRPr="00872049">
              <w:rPr>
                <w:rFonts w:ascii="Arial" w:hAnsi="Arial" w:cs="Arial"/>
                <w:lang w:val="en-GB"/>
              </w:rPr>
              <w:t>The post holder works flexibly to cover 7 day working as required.</w:t>
            </w:r>
          </w:p>
          <w:p w:rsidR="0041504F" w:rsidRDefault="0041504F" w:rsidP="0041504F">
            <w:pPr>
              <w:pStyle w:val="ListParagraph"/>
              <w:rPr>
                <w:rFonts w:ascii="Arial" w:hAnsi="Arial" w:cs="Arial"/>
                <w:b/>
                <w:lang w:val="en-GB"/>
              </w:rPr>
            </w:pPr>
          </w:p>
          <w:p w:rsidR="0041504F" w:rsidRPr="0041504F" w:rsidRDefault="0041504F" w:rsidP="00872049">
            <w:pPr>
              <w:numPr>
                <w:ilvl w:val="0"/>
                <w:numId w:val="24"/>
              </w:numPr>
              <w:tabs>
                <w:tab w:val="left" w:pos="2160"/>
              </w:tabs>
              <w:rPr>
                <w:rFonts w:ascii="Arial" w:hAnsi="Arial" w:cs="Arial"/>
                <w:lang w:val="en-GB"/>
              </w:rPr>
            </w:pPr>
            <w:r w:rsidRPr="0041504F">
              <w:rPr>
                <w:rFonts w:ascii="Arial" w:hAnsi="Arial" w:cs="Arial"/>
                <w:lang w:val="en-GB"/>
              </w:rPr>
              <w:t xml:space="preserve">To work flexibly as the service requires to cover across the community areas provided by Livewell Southwest in times of sickness, annual leave and training. </w:t>
            </w:r>
          </w:p>
          <w:p w:rsidR="00872049" w:rsidRDefault="00872049" w:rsidP="001E7AD7">
            <w:pPr>
              <w:tabs>
                <w:tab w:val="left" w:pos="2160"/>
              </w:tabs>
              <w:rPr>
                <w:rFonts w:ascii="Arial" w:hAnsi="Arial" w:cs="Arial"/>
                <w:b/>
                <w:lang w:val="en-GB"/>
              </w:rPr>
            </w:pPr>
          </w:p>
        </w:tc>
      </w:tr>
      <w:tr w:rsidR="00FD4982" w:rsidRPr="00745D7E">
        <w:tblPrEx>
          <w:tblCellMar>
            <w:top w:w="0" w:type="dxa"/>
            <w:bottom w:w="0" w:type="dxa"/>
          </w:tblCellMar>
        </w:tblPrEx>
        <w:trPr>
          <w:trHeight w:val="1648"/>
        </w:trPr>
        <w:tc>
          <w:tcPr>
            <w:tcW w:w="9648" w:type="dxa"/>
          </w:tcPr>
          <w:p w:rsidR="00872049" w:rsidRPr="00745D7E" w:rsidRDefault="00872049" w:rsidP="00872049">
            <w:pPr>
              <w:tabs>
                <w:tab w:val="left" w:pos="2160"/>
              </w:tabs>
              <w:rPr>
                <w:rFonts w:ascii="Arial" w:hAnsi="Arial" w:cs="Arial"/>
                <w:b/>
                <w:lang w:val="en-GB"/>
              </w:rPr>
            </w:pPr>
            <w:r w:rsidRPr="00745D7E">
              <w:rPr>
                <w:rFonts w:ascii="Arial" w:hAnsi="Arial" w:cs="Arial"/>
                <w:b/>
                <w:lang w:val="en-GB"/>
              </w:rPr>
              <w:t>Key Working relationships:</w:t>
            </w:r>
          </w:p>
          <w:p w:rsidR="00872049" w:rsidRPr="00745D7E" w:rsidRDefault="00872049" w:rsidP="00872049">
            <w:pPr>
              <w:ind w:left="720"/>
              <w:rPr>
                <w:rFonts w:ascii="Arial" w:hAnsi="Arial" w:cs="Arial"/>
                <w:lang w:val="en-GB"/>
              </w:rPr>
            </w:pPr>
          </w:p>
          <w:p w:rsidR="00872049" w:rsidRPr="002D1DA1" w:rsidRDefault="00872049" w:rsidP="00872049">
            <w:pPr>
              <w:numPr>
                <w:ilvl w:val="0"/>
                <w:numId w:val="24"/>
              </w:numPr>
              <w:rPr>
                <w:rFonts w:ascii="Arial" w:hAnsi="Arial" w:cs="Arial"/>
                <w:lang w:val="en-GB"/>
              </w:rPr>
            </w:pPr>
            <w:r w:rsidRPr="002D1DA1">
              <w:rPr>
                <w:rFonts w:ascii="Arial" w:hAnsi="Arial" w:cs="Arial"/>
                <w:u w:val="single"/>
                <w:lang w:val="en-GB"/>
              </w:rPr>
              <w:t>Within the organisation</w:t>
            </w:r>
            <w:r w:rsidR="00EA74EF">
              <w:rPr>
                <w:rFonts w:ascii="Arial" w:hAnsi="Arial" w:cs="Arial"/>
                <w:lang w:val="en-GB"/>
              </w:rPr>
              <w:t>:-  P</w:t>
            </w:r>
            <w:r w:rsidRPr="002D1DA1">
              <w:rPr>
                <w:rFonts w:ascii="Arial" w:hAnsi="Arial" w:cs="Arial"/>
                <w:lang w:val="en-GB"/>
              </w:rPr>
              <w:t xml:space="preserve">hysiotherapists, </w:t>
            </w:r>
            <w:r w:rsidR="00C70B2B" w:rsidRPr="002D1DA1">
              <w:rPr>
                <w:rFonts w:ascii="Arial" w:hAnsi="Arial" w:cs="Arial"/>
                <w:lang w:val="en-GB"/>
              </w:rPr>
              <w:t xml:space="preserve">SALT, </w:t>
            </w:r>
            <w:r w:rsidRPr="002D1DA1">
              <w:rPr>
                <w:rFonts w:ascii="Arial" w:hAnsi="Arial" w:cs="Arial"/>
                <w:lang w:val="en-GB"/>
              </w:rPr>
              <w:t xml:space="preserve">Ward staff </w:t>
            </w:r>
            <w:r w:rsidR="00EA74EF">
              <w:rPr>
                <w:rFonts w:ascii="Arial" w:hAnsi="Arial" w:cs="Arial"/>
                <w:lang w:val="en-GB"/>
              </w:rPr>
              <w:t>and Therapists, Nursing staff, Social W</w:t>
            </w:r>
            <w:r w:rsidRPr="002D1DA1">
              <w:rPr>
                <w:rFonts w:ascii="Arial" w:hAnsi="Arial" w:cs="Arial"/>
                <w:lang w:val="en-GB"/>
              </w:rPr>
              <w:t xml:space="preserve">orkers, Locality Teams, ASC, </w:t>
            </w:r>
            <w:r w:rsidR="00EA74EF">
              <w:rPr>
                <w:rFonts w:ascii="Arial" w:hAnsi="Arial" w:cs="Arial"/>
                <w:lang w:val="en-GB"/>
              </w:rPr>
              <w:t>Administrative staff, P</w:t>
            </w:r>
            <w:r w:rsidRPr="002D1DA1">
              <w:rPr>
                <w:rFonts w:ascii="Arial" w:hAnsi="Arial" w:cs="Arial"/>
                <w:lang w:val="en-GB"/>
              </w:rPr>
              <w:t>rosthe</w:t>
            </w:r>
            <w:r w:rsidR="00EA74EF">
              <w:rPr>
                <w:rFonts w:ascii="Arial" w:hAnsi="Arial" w:cs="Arial"/>
                <w:lang w:val="en-GB"/>
              </w:rPr>
              <w:t>tists, Podiatrists, Dietician, Discharge C</w:t>
            </w:r>
            <w:r w:rsidRPr="002D1DA1">
              <w:rPr>
                <w:rFonts w:ascii="Arial" w:hAnsi="Arial" w:cs="Arial"/>
                <w:lang w:val="en-GB"/>
              </w:rPr>
              <w:t>o-ordinator</w:t>
            </w:r>
            <w:r w:rsidR="00C70B2B" w:rsidRPr="002D1DA1">
              <w:rPr>
                <w:rFonts w:ascii="Arial" w:hAnsi="Arial" w:cs="Arial"/>
                <w:lang w:val="en-GB"/>
              </w:rPr>
              <w:t xml:space="preserve">, Health &amp; Social Care Coordinators, MSK Physiotherapy, </w:t>
            </w:r>
            <w:r w:rsidRPr="002D1DA1">
              <w:rPr>
                <w:rFonts w:ascii="Arial" w:hAnsi="Arial" w:cs="Arial"/>
                <w:lang w:val="en-GB"/>
              </w:rPr>
              <w:t>professional colleagues</w:t>
            </w:r>
            <w:r w:rsidR="00C70B2B" w:rsidRPr="002D1DA1">
              <w:rPr>
                <w:rFonts w:ascii="Arial" w:hAnsi="Arial" w:cs="Arial"/>
                <w:lang w:val="en-GB"/>
              </w:rPr>
              <w:t xml:space="preserve"> </w:t>
            </w:r>
            <w:r w:rsidRPr="002D1DA1">
              <w:rPr>
                <w:rFonts w:ascii="Arial" w:hAnsi="Arial" w:cs="Arial"/>
                <w:lang w:val="en-GB"/>
              </w:rPr>
              <w:t xml:space="preserve"> and support staff.</w:t>
            </w:r>
          </w:p>
          <w:p w:rsidR="001E7AD7" w:rsidRPr="00745D7E" w:rsidRDefault="00872049" w:rsidP="00872049">
            <w:pPr>
              <w:numPr>
                <w:ilvl w:val="0"/>
                <w:numId w:val="24"/>
              </w:numPr>
              <w:rPr>
                <w:lang w:val="en-GB"/>
              </w:rPr>
            </w:pPr>
            <w:r w:rsidRPr="00745D7E">
              <w:rPr>
                <w:rFonts w:ascii="Arial" w:hAnsi="Arial" w:cs="Arial"/>
                <w:u w:val="single"/>
                <w:lang w:val="en-GB"/>
              </w:rPr>
              <w:t>Outside agencies and bodies</w:t>
            </w:r>
            <w:r w:rsidR="00B649D2" w:rsidRPr="00745D7E">
              <w:rPr>
                <w:rFonts w:ascii="Arial" w:hAnsi="Arial" w:cs="Arial"/>
                <w:lang w:val="en-GB"/>
              </w:rPr>
              <w:t>: - housing</w:t>
            </w:r>
            <w:r w:rsidRPr="00745D7E">
              <w:rPr>
                <w:rFonts w:ascii="Arial" w:hAnsi="Arial" w:cs="Arial"/>
                <w:lang w:val="en-GB"/>
              </w:rPr>
              <w:t xml:space="preserve"> department and associations, charitable </w:t>
            </w:r>
            <w:r w:rsidR="00EA74EF">
              <w:rPr>
                <w:rFonts w:ascii="Arial" w:hAnsi="Arial" w:cs="Arial"/>
                <w:lang w:val="en-GB"/>
              </w:rPr>
              <w:t>bodies, acute services OTs, GP</w:t>
            </w:r>
            <w:r w:rsidRPr="00745D7E">
              <w:rPr>
                <w:rFonts w:ascii="Arial" w:hAnsi="Arial" w:cs="Arial"/>
                <w:lang w:val="en-GB"/>
              </w:rPr>
              <w:t>s, community equipment store, residential and nursing homes, community pharmacists, home care staff (including enablers), benefits advisors, wheelchair services</w:t>
            </w:r>
            <w:r w:rsidR="00C70B2B" w:rsidRPr="00745D7E">
              <w:rPr>
                <w:rFonts w:ascii="Arial" w:hAnsi="Arial" w:cs="Arial"/>
                <w:lang w:val="en-GB"/>
              </w:rPr>
              <w:t>, Care Agencies, Specialist Nurses.</w:t>
            </w:r>
          </w:p>
        </w:tc>
      </w:tr>
    </w:tbl>
    <w:p w:rsidR="006360C8" w:rsidRDefault="00FD4982" w:rsidP="00CD67DB">
      <w:pPr>
        <w:pStyle w:val="Heading7"/>
        <w:jc w:val="right"/>
        <w:rPr>
          <w:rFonts w:ascii="Arial" w:hAnsi="Arial" w:cs="Arial"/>
          <w:lang w:val="en-GB"/>
        </w:rPr>
        <w:sectPr w:rsidR="006360C8" w:rsidSect="006360C8">
          <w:headerReference w:type="default" r:id="rId9"/>
          <w:type w:val="continuous"/>
          <w:pgSz w:w="11909" w:h="16834" w:code="9"/>
          <w:pgMar w:top="899" w:right="1440" w:bottom="720" w:left="1440" w:header="720" w:footer="432" w:gutter="0"/>
          <w:cols w:space="720"/>
          <w:docGrid w:linePitch="360"/>
        </w:sectPr>
      </w:pPr>
      <w:r>
        <w:rPr>
          <w:rFonts w:ascii="Arial" w:hAnsi="Arial" w:cs="Arial"/>
          <w:u w:val="none"/>
          <w:lang w:val="en-GB"/>
        </w:rPr>
        <w:t xml:space="preserve"> </w:t>
      </w:r>
      <w:r w:rsidR="0098038C">
        <w:rPr>
          <w:rFonts w:ascii="Arial" w:hAnsi="Arial" w:cs="Arial"/>
          <w:noProof/>
          <w:u w:val="none"/>
          <w:lang w:val="en-GB" w:eastAsia="en-GB"/>
        </w:rPr>
        <w:drawing>
          <wp:inline distT="0" distB="0" distL="0" distR="0">
            <wp:extent cx="1304925" cy="561975"/>
            <wp:effectExtent l="0" t="0" r="9525" b="9525"/>
            <wp:docPr id="1" name="Picture 1" descr="Liv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p>
    <w:p w:rsidR="006360C8" w:rsidRDefault="0098038C" w:rsidP="006360C8">
      <w:pPr>
        <w:rPr>
          <w:rFonts w:ascii="Arial" w:hAnsi="Arial" w:cs="Arial"/>
          <w:lang w:val="en-GB"/>
        </w:rPr>
      </w:pPr>
      <w:r>
        <w:rPr>
          <w:rFonts w:ascii="Arial" w:hAnsi="Arial" w:cs="Arial"/>
          <w:noProof/>
          <w:lang w:val="en-GB" w:eastAsia="en-GB"/>
        </w:rPr>
        <w:lastRenderedPageBreak/>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-342900</wp:posOffset>
                </wp:positionV>
                <wp:extent cx="9486900" cy="342900"/>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0C8" w:rsidRPr="006360C8" w:rsidRDefault="006360C8" w:rsidP="006360C8">
                            <w:pPr>
                              <w:jc w:val="center"/>
                              <w:rPr>
                                <w:rFonts w:ascii="Arial" w:hAnsi="Arial" w:cs="Arial"/>
                                <w:b/>
                                <w:u w:val="single"/>
                              </w:rPr>
                            </w:pPr>
                            <w:r>
                              <w:rPr>
                                <w:rFonts w:ascii="Arial" w:hAnsi="Arial" w:cs="Arial"/>
                                <w:b/>
                                <w:u w:val="single"/>
                              </w:rPr>
                              <w:t>Organisational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0;margin-top:-27pt;width:747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yjggIAABE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" stroked="f">
                <v:textbox>
                  <w:txbxContent>
                    <w:p w:rsidR="006360C8" w:rsidRPr="006360C8" w:rsidRDefault="006360C8" w:rsidP="006360C8">
                      <w:pPr>
                        <w:jc w:val="center"/>
                        <w:rPr>
                          <w:rFonts w:ascii="Arial" w:hAnsi="Arial" w:cs="Arial"/>
                          <w:b/>
                          <w:u w:val="single"/>
                        </w:rPr>
                      </w:pPr>
                      <w:r>
                        <w:rPr>
                          <w:rFonts w:ascii="Arial" w:hAnsi="Arial" w:cs="Arial"/>
                          <w:b/>
                          <w:u w:val="single"/>
                        </w:rPr>
                        <w:t>Organisational Chart</w:t>
                      </w:r>
                    </w:p>
                  </w:txbxContent>
                </v:textbox>
              </v:shape>
            </w:pict>
          </mc:Fallback>
        </mc:AlternateContent>
      </w:r>
    </w:p>
    <w:p w:rsidR="006360C8" w:rsidRPr="006A1631" w:rsidRDefault="0098038C" w:rsidP="006360C8">
      <w:pPr>
        <w:rPr>
          <w:rFonts w:ascii="Arial" w:hAnsi="Arial" w:cs="Arial"/>
        </w:rPr>
      </w:pPr>
      <w:r>
        <w:rPr>
          <w:rFonts w:ascii="Arial" w:hAnsi="Arial" w:cs="Arial"/>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2780030</wp:posOffset>
                </wp:positionH>
                <wp:positionV relativeFrom="paragraph">
                  <wp:posOffset>52705</wp:posOffset>
                </wp:positionV>
                <wp:extent cx="4486275" cy="342900"/>
                <wp:effectExtent l="0" t="0" r="1270" b="444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0C8" w:rsidRPr="001A2898" w:rsidRDefault="00806CB5" w:rsidP="00806CB5">
                            <w:pPr>
                              <w:jc w:val="center"/>
                              <w:rPr>
                                <w:rFonts w:ascii="Arial" w:hAnsi="Arial" w:cs="Arial"/>
                                <w:sz w:val="28"/>
                                <w:szCs w:val="28"/>
                              </w:rPr>
                            </w:pPr>
                            <w:r>
                              <w:rPr>
                                <w:rFonts w:ascii="Arial" w:hAnsi="Arial" w:cs="Arial"/>
                                <w:sz w:val="28"/>
                                <w:szCs w:val="28"/>
                              </w:rPr>
                              <w:t>Locality</w:t>
                            </w:r>
                            <w:r w:rsidR="00BE508A" w:rsidRPr="001A2898">
                              <w:rPr>
                                <w:rFonts w:ascii="Arial" w:hAnsi="Arial" w:cs="Arial"/>
                                <w:sz w:val="28"/>
                                <w:szCs w:val="28"/>
                              </w:rPr>
                              <w:t xml:space="preserve"> Community Therapy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18.9pt;margin-top:4.15pt;width:353.2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rIhwIAABg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" stroked="f">
                <v:textbox>
                  <w:txbxContent>
                    <w:p w:rsidR="006360C8" w:rsidRPr="001A2898" w:rsidRDefault="00806CB5" w:rsidP="00806CB5">
                      <w:pPr>
                        <w:jc w:val="center"/>
                        <w:rPr>
                          <w:rFonts w:ascii="Arial" w:hAnsi="Arial" w:cs="Arial"/>
                          <w:sz w:val="28"/>
                          <w:szCs w:val="28"/>
                        </w:rPr>
                      </w:pPr>
                      <w:r>
                        <w:rPr>
                          <w:rFonts w:ascii="Arial" w:hAnsi="Arial" w:cs="Arial"/>
                          <w:sz w:val="28"/>
                          <w:szCs w:val="28"/>
                        </w:rPr>
                        <w:t>Locality</w:t>
                      </w:r>
                      <w:r w:rsidR="00BE508A" w:rsidRPr="001A2898">
                        <w:rPr>
                          <w:rFonts w:ascii="Arial" w:hAnsi="Arial" w:cs="Arial"/>
                          <w:sz w:val="28"/>
                          <w:szCs w:val="28"/>
                        </w:rPr>
                        <w:t xml:space="preserve"> Community Therapy Team</w:t>
                      </w:r>
                    </w:p>
                  </w:txbxContent>
                </v:textbox>
              </v:shape>
            </w:pict>
          </mc:Fallback>
        </mc:AlternateContent>
      </w:r>
    </w:p>
    <w:p w:rsidR="006360C8" w:rsidRDefault="006360C8" w:rsidP="006360C8">
      <w:pPr>
        <w:rPr>
          <w:rFonts w:ascii="Arial" w:hAnsi="Arial" w:cs="Arial"/>
          <w:lang w:val="en-GB"/>
        </w:rPr>
      </w:pPr>
    </w:p>
    <w:p w:rsidR="006360C8" w:rsidRDefault="006360C8" w:rsidP="006360C8">
      <w:pPr>
        <w:rPr>
          <w:rFonts w:ascii="Arial" w:hAnsi="Arial" w:cs="Arial"/>
          <w:lang w:val="en-GB"/>
        </w:rPr>
      </w:pP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7542530</wp:posOffset>
                </wp:positionH>
                <wp:positionV relativeFrom="paragraph">
                  <wp:posOffset>98425</wp:posOffset>
                </wp:positionV>
                <wp:extent cx="1828800" cy="571500"/>
                <wp:effectExtent l="0" t="3175" r="127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4FE1" w:rsidRPr="00574FE1" w:rsidRDefault="002E6F66">
                            <w:pPr>
                              <w:rPr>
                                <w:rFonts w:ascii="Arial" w:hAnsi="Arial" w:cs="Arial"/>
                              </w:rPr>
                            </w:pPr>
                            <w:r w:rsidRPr="00BE508A">
                              <w:rPr>
                                <w:rFonts w:ascii="Arial" w:hAnsi="Arial" w:cs="Arial"/>
                              </w:rPr>
                              <w:t>Professional</w:t>
                            </w:r>
                            <w:r w:rsidR="00574FE1" w:rsidRPr="00BE508A">
                              <w:rPr>
                                <w:rFonts w:ascii="Arial" w:hAnsi="Arial" w:cs="Arial"/>
                              </w:rPr>
                              <w:t xml:space="preserve">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593.9pt;margin-top:7.75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" stroked="f">
                <v:textbox>
                  <w:txbxContent>
                    <w:p w:rsidR="00574FE1" w:rsidRPr="00574FE1" w:rsidRDefault="002E6F66">
                      <w:pPr>
                        <w:rPr>
                          <w:rFonts w:ascii="Arial" w:hAnsi="Arial" w:cs="Arial"/>
                        </w:rPr>
                      </w:pPr>
                      <w:r w:rsidRPr="00BE508A">
                        <w:rPr>
                          <w:rFonts w:ascii="Arial" w:hAnsi="Arial" w:cs="Arial"/>
                        </w:rPr>
                        <w:t>Professional</w:t>
                      </w:r>
                      <w:r w:rsidR="00574FE1" w:rsidRPr="00BE508A">
                        <w:rPr>
                          <w:rFonts w:ascii="Arial" w:hAnsi="Arial" w:cs="Arial"/>
                        </w:rPr>
                        <w:t xml:space="preserve"> Lead</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3427730</wp:posOffset>
                </wp:positionH>
                <wp:positionV relativeFrom="paragraph">
                  <wp:posOffset>98425</wp:posOffset>
                </wp:positionV>
                <wp:extent cx="2628900" cy="342900"/>
                <wp:effectExtent l="8255" t="12700" r="10795" b="635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6360C8" w:rsidRPr="002E6F66" w:rsidRDefault="002E6F66" w:rsidP="00782909">
                            <w:pPr>
                              <w:jc w:val="center"/>
                              <w:rPr>
                                <w:rFonts w:ascii="Arial" w:hAnsi="Arial" w:cs="Arial"/>
                              </w:rPr>
                            </w:pPr>
                            <w:r w:rsidRPr="00BE508A">
                              <w:rPr>
                                <w:rFonts w:ascii="Arial" w:hAnsi="Arial" w:cs="Arial"/>
                              </w:rPr>
                              <w:t>Locality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69.9pt;margin-top:7.75pt;width:20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pQ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">
                <v:textbox>
                  <w:txbxContent>
                    <w:p w:rsidR="006360C8" w:rsidRPr="002E6F66" w:rsidRDefault="002E6F66" w:rsidP="00782909">
                      <w:pPr>
                        <w:jc w:val="center"/>
                        <w:rPr>
                          <w:rFonts w:ascii="Arial" w:hAnsi="Arial" w:cs="Arial"/>
                        </w:rPr>
                      </w:pPr>
                      <w:r w:rsidRPr="00BE508A">
                        <w:rPr>
                          <w:rFonts w:ascii="Arial" w:hAnsi="Arial" w:cs="Arial"/>
                        </w:rPr>
                        <w:t>Locality Manager</w:t>
                      </w:r>
                    </w:p>
                  </w:txbxContent>
                </v:textbox>
              </v:shape>
            </w:pict>
          </mc:Fallback>
        </mc:AlternateContent>
      </w: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7313930</wp:posOffset>
                </wp:positionH>
                <wp:positionV relativeFrom="paragraph">
                  <wp:posOffset>37465</wp:posOffset>
                </wp:positionV>
                <wp:extent cx="0" cy="2758440"/>
                <wp:effectExtent l="8255" t="8890" r="10795" b="13970"/>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84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9pt,2.95pt" to="575.9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">
                <v:stroke dashstyle="dash"/>
              </v:line>
            </w:pict>
          </mc:Fallback>
        </mc:AlternateContent>
      </w:r>
      <w:r>
        <w:rPr>
          <w:rFonts w:ascii="Arial" w:hAnsi="Arial" w:cs="Arial"/>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6056630</wp:posOffset>
                </wp:positionH>
                <wp:positionV relativeFrom="paragraph">
                  <wp:posOffset>37465</wp:posOffset>
                </wp:positionV>
                <wp:extent cx="1257300" cy="0"/>
                <wp:effectExtent l="8255" t="8890" r="10795" b="1016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9pt,2.95pt" to="57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">
                <v:stroke dashstyle="dash"/>
              </v:line>
            </w:pict>
          </mc:Fallback>
        </mc:AlternateContent>
      </w: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4743450</wp:posOffset>
                </wp:positionH>
                <wp:positionV relativeFrom="paragraph">
                  <wp:posOffset>91440</wp:posOffset>
                </wp:positionV>
                <wp:extent cx="0" cy="3543300"/>
                <wp:effectExtent l="9525" t="5715" r="9525" b="13335"/>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7.2pt" to="373.5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5FigIAAGM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"/>
            </w:pict>
          </mc:Fallback>
        </mc:AlternateContent>
      </w:r>
    </w:p>
    <w:p w:rsidR="00782909" w:rsidRDefault="0098038C" w:rsidP="006360C8">
      <w:pPr>
        <w:rPr>
          <w:rFonts w:ascii="Arial" w:hAnsi="Arial" w:cs="Arial"/>
          <w:lang w:val="en-GB"/>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3475355</wp:posOffset>
                </wp:positionH>
                <wp:positionV relativeFrom="paragraph">
                  <wp:posOffset>144145</wp:posOffset>
                </wp:positionV>
                <wp:extent cx="2581275" cy="429260"/>
                <wp:effectExtent l="8255" t="10795" r="10795" b="76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29260"/>
                        </a:xfrm>
                        <a:prstGeom prst="rect">
                          <a:avLst/>
                        </a:prstGeom>
                        <a:solidFill>
                          <a:srgbClr val="FFFFFF"/>
                        </a:solidFill>
                        <a:ln w="9525">
                          <a:solidFill>
                            <a:srgbClr val="000000"/>
                          </a:solidFill>
                          <a:miter lim="800000"/>
                          <a:headEnd/>
                          <a:tailEnd/>
                        </a:ln>
                      </wps:spPr>
                      <wps:txbx>
                        <w:txbxContent>
                          <w:p w:rsidR="00782909" w:rsidRPr="00CB3882" w:rsidRDefault="00CB3882" w:rsidP="00CB3882">
                            <w:pPr>
                              <w:jc w:val="center"/>
                              <w:rPr>
                                <w:rFonts w:ascii="Arial" w:hAnsi="Arial" w:cs="Arial"/>
                              </w:rPr>
                            </w:pPr>
                            <w:r w:rsidRPr="00CB3882">
                              <w:rPr>
                                <w:rFonts w:ascii="Arial" w:hAnsi="Arial" w:cs="Arial"/>
                              </w:rPr>
                              <w:t>Community Operational Therapy Lead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73.65pt;margin-top:11.35pt;width:203.2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hRLgIAAFg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">
                <v:textbox>
                  <w:txbxContent>
                    <w:p w:rsidR="00782909" w:rsidRPr="00CB3882" w:rsidRDefault="00CB3882" w:rsidP="00CB3882">
                      <w:pPr>
                        <w:jc w:val="center"/>
                        <w:rPr>
                          <w:rFonts w:ascii="Arial" w:hAnsi="Arial" w:cs="Arial"/>
                        </w:rPr>
                      </w:pPr>
                      <w:r w:rsidRPr="00CB3882">
                        <w:rPr>
                          <w:rFonts w:ascii="Arial" w:hAnsi="Arial" w:cs="Arial"/>
                        </w:rPr>
                        <w:t>Community Operational Therapy Lead</w:t>
                      </w:r>
                    </w:p>
                  </w:txbxContent>
                </v:textbox>
              </v:shape>
            </w:pict>
          </mc:Fallback>
        </mc:AlternateContent>
      </w:r>
    </w:p>
    <w:p w:rsidR="00782909"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6056630</wp:posOffset>
                </wp:positionH>
                <wp:positionV relativeFrom="paragraph">
                  <wp:posOffset>169545</wp:posOffset>
                </wp:positionV>
                <wp:extent cx="1257300" cy="0"/>
                <wp:effectExtent l="8255" t="7620" r="10795" b="11430"/>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9pt,13.35pt" to="575.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a8HwIAAEI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">
                <v:stroke dashstyle="dash"/>
              </v:line>
            </w:pict>
          </mc:Fallback>
        </mc:AlternateContent>
      </w:r>
    </w:p>
    <w:p w:rsidR="00782909" w:rsidRDefault="00782909" w:rsidP="006360C8">
      <w:pPr>
        <w:rPr>
          <w:rFonts w:ascii="Arial" w:hAnsi="Arial" w:cs="Arial"/>
          <w:lang w:val="en-GB"/>
        </w:rPr>
      </w:pPr>
    </w:p>
    <w:p w:rsidR="00782909" w:rsidRDefault="00782909" w:rsidP="006360C8">
      <w:pPr>
        <w:rPr>
          <w:rFonts w:ascii="Arial" w:hAnsi="Arial" w:cs="Arial"/>
          <w:lang w:val="en-GB"/>
        </w:rPr>
      </w:pP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3886200</wp:posOffset>
                </wp:positionH>
                <wp:positionV relativeFrom="paragraph">
                  <wp:posOffset>144145</wp:posOffset>
                </wp:positionV>
                <wp:extent cx="1713230" cy="648335"/>
                <wp:effectExtent l="9525" t="10795" r="10795" b="762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48335"/>
                        </a:xfrm>
                        <a:prstGeom prst="rect">
                          <a:avLst/>
                        </a:prstGeom>
                        <a:solidFill>
                          <a:srgbClr val="FFFFFF"/>
                        </a:solidFill>
                        <a:ln w="9525">
                          <a:solidFill>
                            <a:srgbClr val="000000"/>
                          </a:solidFill>
                          <a:miter lim="800000"/>
                          <a:headEnd/>
                          <a:tailEnd/>
                        </a:ln>
                      </wps:spPr>
                      <wps:txbx>
                        <w:txbxContent>
                          <w:p w:rsidR="006360C8" w:rsidRDefault="006360C8" w:rsidP="006360C8">
                            <w:pPr>
                              <w:jc w:val="center"/>
                              <w:rPr>
                                <w:rFonts w:ascii="Arial" w:hAnsi="Arial" w:cs="Arial"/>
                              </w:rPr>
                            </w:pPr>
                            <w:r>
                              <w:rPr>
                                <w:rFonts w:ascii="Arial" w:hAnsi="Arial" w:cs="Arial"/>
                              </w:rPr>
                              <w:t>Band 7</w:t>
                            </w:r>
                          </w:p>
                          <w:p w:rsidR="006360C8" w:rsidRPr="006360C8" w:rsidRDefault="00806CB5" w:rsidP="006360C8">
                            <w:pPr>
                              <w:jc w:val="center"/>
                              <w:rPr>
                                <w:rFonts w:ascii="Arial" w:hAnsi="Arial" w:cs="Arial"/>
                              </w:rPr>
                            </w:pPr>
                            <w:r>
                              <w:rPr>
                                <w:rFonts w:ascii="Arial" w:hAnsi="Arial" w:cs="Arial"/>
                              </w:rPr>
                              <w:t>Community</w:t>
                            </w:r>
                            <w:r w:rsidR="00A13847">
                              <w:rPr>
                                <w:rFonts w:ascii="Arial" w:hAnsi="Arial" w:cs="Arial"/>
                              </w:rPr>
                              <w:t xml:space="preserve"> Therapy Team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306pt;margin-top:11.35pt;width:134.9pt;height:5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avLAIAAFk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">
                <v:textbox>
                  <w:txbxContent>
                    <w:p w:rsidR="006360C8" w:rsidRDefault="006360C8" w:rsidP="006360C8">
                      <w:pPr>
                        <w:jc w:val="center"/>
                        <w:rPr>
                          <w:rFonts w:ascii="Arial" w:hAnsi="Arial" w:cs="Arial"/>
                        </w:rPr>
                      </w:pPr>
                      <w:r>
                        <w:rPr>
                          <w:rFonts w:ascii="Arial" w:hAnsi="Arial" w:cs="Arial"/>
                        </w:rPr>
                        <w:t>Band 7</w:t>
                      </w:r>
                    </w:p>
                    <w:p w:rsidR="006360C8" w:rsidRPr="006360C8" w:rsidRDefault="00806CB5" w:rsidP="006360C8">
                      <w:pPr>
                        <w:jc w:val="center"/>
                        <w:rPr>
                          <w:rFonts w:ascii="Arial" w:hAnsi="Arial" w:cs="Arial"/>
                        </w:rPr>
                      </w:pPr>
                      <w:r>
                        <w:rPr>
                          <w:rFonts w:ascii="Arial" w:hAnsi="Arial" w:cs="Arial"/>
                        </w:rPr>
                        <w:t>Community</w:t>
                      </w:r>
                      <w:r w:rsidR="00A13847">
                        <w:rPr>
                          <w:rFonts w:ascii="Arial" w:hAnsi="Arial" w:cs="Arial"/>
                        </w:rPr>
                        <w:t xml:space="preserve"> Therapy Team Lead</w:t>
                      </w:r>
                    </w:p>
                  </w:txbxContent>
                </v:textbox>
              </v:shape>
            </w:pict>
          </mc:Fallback>
        </mc:AlternateContent>
      </w:r>
    </w:p>
    <w:p w:rsidR="006360C8" w:rsidRDefault="006360C8" w:rsidP="006360C8">
      <w:pPr>
        <w:rPr>
          <w:rFonts w:ascii="Arial" w:hAnsi="Arial" w:cs="Arial"/>
          <w:lang w:val="en-GB"/>
        </w:rPr>
      </w:pP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5599430</wp:posOffset>
                </wp:positionH>
                <wp:positionV relativeFrom="paragraph">
                  <wp:posOffset>22225</wp:posOffset>
                </wp:positionV>
                <wp:extent cx="1714500" cy="0"/>
                <wp:effectExtent l="8255" t="12700" r="10795" b="635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9pt,1.75pt" to="57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SgHwIAAEI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">
                <v:stroke dashstyle="dash"/>
              </v:line>
            </w:pict>
          </mc:Fallback>
        </mc:AlternateContent>
      </w:r>
    </w:p>
    <w:p w:rsidR="006360C8" w:rsidRDefault="006360C8" w:rsidP="006360C8">
      <w:pPr>
        <w:rPr>
          <w:rFonts w:ascii="Arial" w:hAnsi="Arial" w:cs="Arial"/>
          <w:lang w:val="en-GB"/>
        </w:rPr>
      </w:pPr>
    </w:p>
    <w:p w:rsidR="006360C8" w:rsidRDefault="006360C8" w:rsidP="006360C8">
      <w:pPr>
        <w:rPr>
          <w:rFonts w:ascii="Arial" w:hAnsi="Arial" w:cs="Arial"/>
          <w:lang w:val="en-GB"/>
        </w:rPr>
      </w:pP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3886200</wp:posOffset>
                </wp:positionH>
                <wp:positionV relativeFrom="paragraph">
                  <wp:posOffset>68580</wp:posOffset>
                </wp:positionV>
                <wp:extent cx="1713230" cy="342900"/>
                <wp:effectExtent l="9525" t="11430" r="10795" b="762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42900"/>
                        </a:xfrm>
                        <a:prstGeom prst="rect">
                          <a:avLst/>
                        </a:prstGeom>
                        <a:solidFill>
                          <a:srgbClr val="FFFFFF"/>
                        </a:solidFill>
                        <a:ln w="9525">
                          <a:solidFill>
                            <a:srgbClr val="000000"/>
                          </a:solidFill>
                          <a:miter lim="800000"/>
                          <a:headEnd/>
                          <a:tailEnd/>
                        </a:ln>
                      </wps:spPr>
                      <wps:txbx>
                        <w:txbxContent>
                          <w:p w:rsidR="006360C8" w:rsidRPr="006360C8" w:rsidRDefault="006360C8" w:rsidP="006360C8">
                            <w:pPr>
                              <w:jc w:val="center"/>
                              <w:rPr>
                                <w:rFonts w:ascii="Arial" w:hAnsi="Arial" w:cs="Arial"/>
                              </w:rPr>
                            </w:pPr>
                            <w:r w:rsidRPr="006360C8">
                              <w:rPr>
                                <w:rFonts w:ascii="Arial" w:hAnsi="Arial" w:cs="Arial"/>
                              </w:rPr>
                              <w:t>Band 6</w:t>
                            </w:r>
                            <w:r w:rsidR="00806CB5">
                              <w:rPr>
                                <w:rFonts w:ascii="Arial" w:hAnsi="Arial" w:cs="Arial"/>
                              </w:rPr>
                              <w:t xml:space="preserve"> OT’s &amp; 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306pt;margin-top:5.4pt;width:134.9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tcLgIAAFk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">
                <v:textbox>
                  <w:txbxContent>
                    <w:p w:rsidR="006360C8" w:rsidRPr="006360C8" w:rsidRDefault="006360C8" w:rsidP="006360C8">
                      <w:pPr>
                        <w:jc w:val="center"/>
                        <w:rPr>
                          <w:rFonts w:ascii="Arial" w:hAnsi="Arial" w:cs="Arial"/>
                        </w:rPr>
                      </w:pPr>
                      <w:r w:rsidRPr="006360C8">
                        <w:rPr>
                          <w:rFonts w:ascii="Arial" w:hAnsi="Arial" w:cs="Arial"/>
                        </w:rPr>
                        <w:t>Band 6</w:t>
                      </w:r>
                      <w:r w:rsidR="00806CB5">
                        <w:rPr>
                          <w:rFonts w:ascii="Arial" w:hAnsi="Arial" w:cs="Arial"/>
                        </w:rPr>
                        <w:t xml:space="preserve"> OT’s &amp; PT’s</w:t>
                      </w:r>
                    </w:p>
                  </w:txbxContent>
                </v:textbox>
              </v:shape>
            </w:pict>
          </mc:Fallback>
        </mc:AlternateContent>
      </w: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5599430</wp:posOffset>
                </wp:positionH>
                <wp:positionV relativeFrom="paragraph">
                  <wp:posOffset>6985</wp:posOffset>
                </wp:positionV>
                <wp:extent cx="1714500" cy="0"/>
                <wp:effectExtent l="8255" t="6985" r="10795" b="12065"/>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9pt,.55pt" to="57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htHwIAAEI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">
                <v:stroke dashstyle="dash"/>
              </v:line>
            </w:pict>
          </mc:Fallback>
        </mc:AlternateContent>
      </w:r>
    </w:p>
    <w:p w:rsidR="006360C8" w:rsidRDefault="006360C8" w:rsidP="006360C8">
      <w:pPr>
        <w:rPr>
          <w:rFonts w:ascii="Arial" w:hAnsi="Arial" w:cs="Arial"/>
          <w:lang w:val="en-GB"/>
        </w:rPr>
      </w:pPr>
    </w:p>
    <w:p w:rsidR="006360C8" w:rsidRDefault="006360C8" w:rsidP="006360C8">
      <w:pPr>
        <w:rPr>
          <w:rFonts w:ascii="Arial" w:hAnsi="Arial" w:cs="Arial"/>
          <w:lang w:val="en-GB"/>
        </w:rPr>
      </w:pP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5599430</wp:posOffset>
                </wp:positionH>
                <wp:positionV relativeFrom="paragraph">
                  <wp:posOffset>167005</wp:posOffset>
                </wp:positionV>
                <wp:extent cx="1714500" cy="0"/>
                <wp:effectExtent l="8255" t="5080" r="10795" b="1397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9pt,13.15pt" to="57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an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">
                <v:stroke dashstyle="dash"/>
              </v:line>
            </w:pict>
          </mc:Fallback>
        </mc:AlternateContent>
      </w:r>
      <w:r>
        <w:rPr>
          <w:rFonts w:ascii="Arial" w:hAnsi="Arial" w:cs="Arial"/>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3886200</wp:posOffset>
                </wp:positionH>
                <wp:positionV relativeFrom="paragraph">
                  <wp:posOffset>53340</wp:posOffset>
                </wp:positionV>
                <wp:extent cx="1713230" cy="342900"/>
                <wp:effectExtent l="9525" t="5715" r="10795" b="1333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42900"/>
                        </a:xfrm>
                        <a:prstGeom prst="rect">
                          <a:avLst/>
                        </a:prstGeom>
                        <a:solidFill>
                          <a:srgbClr val="FFFFFF"/>
                        </a:solidFill>
                        <a:ln w="9525">
                          <a:solidFill>
                            <a:srgbClr val="000000"/>
                          </a:solidFill>
                          <a:miter lim="800000"/>
                          <a:headEnd/>
                          <a:tailEnd/>
                        </a:ln>
                      </wps:spPr>
                      <wps:txbx>
                        <w:txbxContent>
                          <w:p w:rsidR="006360C8" w:rsidRPr="00574FE1" w:rsidRDefault="00574FE1" w:rsidP="00574FE1">
                            <w:pPr>
                              <w:jc w:val="center"/>
                              <w:rPr>
                                <w:rFonts w:ascii="Arial" w:hAnsi="Arial" w:cs="Arial"/>
                              </w:rPr>
                            </w:pPr>
                            <w:r>
                              <w:rPr>
                                <w:rFonts w:ascii="Arial" w:hAnsi="Arial" w:cs="Arial"/>
                              </w:rPr>
                              <w:t>Band 5</w:t>
                            </w:r>
                            <w:r w:rsidR="00806CB5">
                              <w:rPr>
                                <w:rFonts w:ascii="Arial" w:hAnsi="Arial" w:cs="Arial"/>
                              </w:rPr>
                              <w:t xml:space="preserve"> OT’s &amp; 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306pt;margin-top:4.2pt;width:134.9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">
                <v:textbox>
                  <w:txbxContent>
                    <w:p w:rsidR="006360C8" w:rsidRPr="00574FE1" w:rsidRDefault="00574FE1" w:rsidP="00574FE1">
                      <w:pPr>
                        <w:jc w:val="center"/>
                        <w:rPr>
                          <w:rFonts w:ascii="Arial" w:hAnsi="Arial" w:cs="Arial"/>
                        </w:rPr>
                      </w:pPr>
                      <w:r>
                        <w:rPr>
                          <w:rFonts w:ascii="Arial" w:hAnsi="Arial" w:cs="Arial"/>
                        </w:rPr>
                        <w:t>Band 5</w:t>
                      </w:r>
                      <w:r w:rsidR="00806CB5">
                        <w:rPr>
                          <w:rFonts w:ascii="Arial" w:hAnsi="Arial" w:cs="Arial"/>
                        </w:rPr>
                        <w:t xml:space="preserve"> OT’s &amp; PT’s</w:t>
                      </w:r>
                    </w:p>
                  </w:txbxContent>
                </v:textbox>
              </v:shape>
            </w:pict>
          </mc:Fallback>
        </mc:AlternateContent>
      </w:r>
    </w:p>
    <w:p w:rsidR="006360C8" w:rsidRDefault="006360C8" w:rsidP="006360C8">
      <w:pPr>
        <w:rPr>
          <w:rFonts w:ascii="Arial" w:hAnsi="Arial" w:cs="Arial"/>
          <w:lang w:val="en-GB"/>
        </w:rPr>
      </w:pPr>
    </w:p>
    <w:p w:rsidR="006360C8" w:rsidRDefault="006360C8" w:rsidP="006360C8">
      <w:pPr>
        <w:rPr>
          <w:rFonts w:ascii="Arial" w:hAnsi="Arial" w:cs="Arial"/>
          <w:lang w:val="en-GB"/>
        </w:rPr>
      </w:pPr>
    </w:p>
    <w:p w:rsidR="006360C8" w:rsidRPr="00806CB5" w:rsidRDefault="00806CB5" w:rsidP="006360C8">
      <w:pPr>
        <w:rPr>
          <w:rFonts w:ascii="Arial" w:hAnsi="Arial" w:cs="Arial"/>
          <w:color w:val="FF0000"/>
          <w:lang w:val="en-GB"/>
        </w:rPr>
      </w:pPr>
      <w:r>
        <w:rPr>
          <w:rFonts w:ascii="Arial" w:hAnsi="Arial" w:cs="Arial"/>
          <w:color w:val="FF0000"/>
          <w:lang w:val="en-GB"/>
        </w:rPr>
        <w:t>INSERT B4 AHP</w:t>
      </w:r>
    </w:p>
    <w:p w:rsidR="006360C8" w:rsidRDefault="006360C8" w:rsidP="006360C8">
      <w:pPr>
        <w:rPr>
          <w:rFonts w:ascii="Arial" w:hAnsi="Arial" w:cs="Arial"/>
          <w:lang w:val="en-GB"/>
        </w:rPr>
      </w:pP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3886200</wp:posOffset>
                </wp:positionH>
                <wp:positionV relativeFrom="paragraph">
                  <wp:posOffset>72390</wp:posOffset>
                </wp:positionV>
                <wp:extent cx="1713230" cy="381000"/>
                <wp:effectExtent l="9525" t="5715" r="10795" b="1333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81000"/>
                        </a:xfrm>
                        <a:prstGeom prst="rect">
                          <a:avLst/>
                        </a:prstGeom>
                        <a:solidFill>
                          <a:srgbClr val="FFFFFF"/>
                        </a:solidFill>
                        <a:ln w="9525">
                          <a:solidFill>
                            <a:srgbClr val="000000"/>
                          </a:solidFill>
                          <a:miter lim="800000"/>
                          <a:headEnd/>
                          <a:tailEnd/>
                        </a:ln>
                      </wps:spPr>
                      <wps:txbx>
                        <w:txbxContent>
                          <w:p w:rsidR="006360C8" w:rsidRPr="00574FE1" w:rsidRDefault="00574FE1" w:rsidP="00574FE1">
                            <w:pPr>
                              <w:jc w:val="center"/>
                              <w:rPr>
                                <w:rFonts w:ascii="Arial" w:hAnsi="Arial" w:cs="Arial"/>
                              </w:rPr>
                            </w:pPr>
                            <w:r>
                              <w:rPr>
                                <w:rFonts w:ascii="Arial" w:hAnsi="Arial" w:cs="Arial"/>
                              </w:rPr>
                              <w:t>Band 3</w:t>
                            </w:r>
                            <w:r w:rsidR="00806CB5">
                              <w:rPr>
                                <w:rFonts w:ascii="Arial" w:hAnsi="Arial" w:cs="Arial"/>
                              </w:rPr>
                              <w:t xml:space="preserve"> TSW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06pt;margin-top:5.7pt;width:134.9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">
                <v:textbox>
                  <w:txbxContent>
                    <w:p w:rsidR="006360C8" w:rsidRPr="00574FE1" w:rsidRDefault="00574FE1" w:rsidP="00574FE1">
                      <w:pPr>
                        <w:jc w:val="center"/>
                        <w:rPr>
                          <w:rFonts w:ascii="Arial" w:hAnsi="Arial" w:cs="Arial"/>
                        </w:rPr>
                      </w:pPr>
                      <w:r>
                        <w:rPr>
                          <w:rFonts w:ascii="Arial" w:hAnsi="Arial" w:cs="Arial"/>
                        </w:rPr>
                        <w:t>Band 3</w:t>
                      </w:r>
                      <w:r w:rsidR="00806CB5">
                        <w:rPr>
                          <w:rFonts w:ascii="Arial" w:hAnsi="Arial" w:cs="Arial"/>
                        </w:rPr>
                        <w:t xml:space="preserve"> TSW</w:t>
                      </w:r>
                    </w:p>
                  </w:txbxContent>
                </v:textbox>
              </v:shape>
            </w:pict>
          </mc:Fallback>
        </mc:AlternateContent>
      </w:r>
    </w:p>
    <w:p w:rsidR="006360C8" w:rsidRDefault="006360C8" w:rsidP="006360C8">
      <w:pPr>
        <w:rPr>
          <w:rFonts w:ascii="Arial" w:hAnsi="Arial" w:cs="Arial"/>
          <w:lang w:val="en-GB"/>
        </w:rPr>
      </w:pPr>
    </w:p>
    <w:p w:rsidR="006360C8" w:rsidRDefault="006360C8" w:rsidP="006360C8">
      <w:pPr>
        <w:rPr>
          <w:rFonts w:ascii="Arial" w:hAnsi="Arial" w:cs="Arial"/>
          <w:lang w:val="en-GB"/>
        </w:rPr>
      </w:pPr>
    </w:p>
    <w:p w:rsidR="006360C8" w:rsidRDefault="006360C8" w:rsidP="006360C8">
      <w:pPr>
        <w:rPr>
          <w:rFonts w:ascii="Arial" w:hAnsi="Arial" w:cs="Arial"/>
          <w:lang w:val="en-GB"/>
        </w:rPr>
      </w:pPr>
    </w:p>
    <w:p w:rsidR="006360C8" w:rsidRDefault="0098038C" w:rsidP="006360C8">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3886200</wp:posOffset>
                </wp:positionH>
                <wp:positionV relativeFrom="paragraph">
                  <wp:posOffset>95885</wp:posOffset>
                </wp:positionV>
                <wp:extent cx="1713230" cy="523875"/>
                <wp:effectExtent l="9525" t="10160" r="10795" b="889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523875"/>
                        </a:xfrm>
                        <a:prstGeom prst="rect">
                          <a:avLst/>
                        </a:prstGeom>
                        <a:solidFill>
                          <a:srgbClr val="FFFFFF"/>
                        </a:solidFill>
                        <a:ln w="9525">
                          <a:solidFill>
                            <a:srgbClr val="000000"/>
                          </a:solidFill>
                          <a:miter lim="800000"/>
                          <a:headEnd/>
                          <a:tailEnd/>
                        </a:ln>
                      </wps:spPr>
                      <wps:txbx>
                        <w:txbxContent>
                          <w:p w:rsidR="006360C8" w:rsidRPr="00574FE1" w:rsidRDefault="00574FE1" w:rsidP="00574FE1">
                            <w:pPr>
                              <w:jc w:val="center"/>
                              <w:rPr>
                                <w:rFonts w:ascii="Arial" w:hAnsi="Arial" w:cs="Arial"/>
                              </w:rPr>
                            </w:pPr>
                            <w:r w:rsidRPr="00BE508A">
                              <w:rPr>
                                <w:rFonts w:ascii="Arial" w:hAnsi="Arial" w:cs="Arial"/>
                              </w:rPr>
                              <w:t>Band 2</w:t>
                            </w:r>
                            <w:r w:rsidR="002E6F66" w:rsidRPr="00BE508A">
                              <w:rPr>
                                <w:rFonts w:ascii="Arial" w:hAnsi="Arial" w:cs="Arial"/>
                              </w:rPr>
                              <w:t xml:space="preserve"> Clinical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306pt;margin-top:7.55pt;width:134.9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">
                <v:textbox>
                  <w:txbxContent>
                    <w:p w:rsidR="006360C8" w:rsidRPr="00574FE1" w:rsidRDefault="00574FE1" w:rsidP="00574FE1">
                      <w:pPr>
                        <w:jc w:val="center"/>
                        <w:rPr>
                          <w:rFonts w:ascii="Arial" w:hAnsi="Arial" w:cs="Arial"/>
                        </w:rPr>
                      </w:pPr>
                      <w:r w:rsidRPr="00BE508A">
                        <w:rPr>
                          <w:rFonts w:ascii="Arial" w:hAnsi="Arial" w:cs="Arial"/>
                        </w:rPr>
                        <w:t>Band 2</w:t>
                      </w:r>
                      <w:r w:rsidR="002E6F66" w:rsidRPr="00BE508A">
                        <w:rPr>
                          <w:rFonts w:ascii="Arial" w:hAnsi="Arial" w:cs="Arial"/>
                        </w:rPr>
                        <w:t xml:space="preserve"> Clinical Support</w:t>
                      </w:r>
                    </w:p>
                  </w:txbxContent>
                </v:textbox>
              </v:shape>
            </w:pict>
          </mc:Fallback>
        </mc:AlternateContent>
      </w:r>
    </w:p>
    <w:p w:rsidR="006360C8" w:rsidRDefault="006360C8" w:rsidP="006360C8">
      <w:pPr>
        <w:rPr>
          <w:rFonts w:ascii="Arial" w:hAnsi="Arial" w:cs="Arial"/>
          <w:lang w:val="en-GB"/>
        </w:rPr>
      </w:pPr>
    </w:p>
    <w:p w:rsidR="006360C8" w:rsidRDefault="006360C8" w:rsidP="006360C8">
      <w:pPr>
        <w:rPr>
          <w:rFonts w:ascii="Arial" w:hAnsi="Arial" w:cs="Arial"/>
          <w:lang w:val="en-GB"/>
        </w:rPr>
        <w:sectPr w:rsidR="006360C8" w:rsidSect="006360C8">
          <w:pgSz w:w="16834" w:h="11909" w:orient="landscape" w:code="9"/>
          <w:pgMar w:top="1440" w:right="720" w:bottom="1440" w:left="902" w:header="720" w:footer="431" w:gutter="0"/>
          <w:cols w:space="720"/>
          <w:docGrid w:linePitch="360"/>
        </w:sectPr>
      </w:pPr>
    </w:p>
    <w:p w:rsidR="008A6D32" w:rsidRDefault="008A6D32" w:rsidP="006360C8">
      <w:pPr>
        <w:rPr>
          <w:rFonts w:ascii="Arial" w:hAnsi="Arial" w:cs="Arial"/>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8A6D32" w:rsidTr="007F03F6">
        <w:tblPrEx>
          <w:tblCellMar>
            <w:top w:w="0" w:type="dxa"/>
            <w:bottom w:w="0" w:type="dxa"/>
          </w:tblCellMar>
        </w:tblPrEx>
        <w:trPr>
          <w:trHeight w:val="6237"/>
        </w:trPr>
        <w:tc>
          <w:tcPr>
            <w:tcW w:w="9648" w:type="dxa"/>
          </w:tcPr>
          <w:p w:rsidR="008A6D32" w:rsidRDefault="008A6D32" w:rsidP="00EA74EF">
            <w:pPr>
              <w:jc w:val="both"/>
              <w:rPr>
                <w:rFonts w:ascii="Arial" w:hAnsi="Arial" w:cs="Arial"/>
                <w:b/>
                <w:lang w:val="en-GB"/>
              </w:rPr>
            </w:pPr>
            <w:r>
              <w:rPr>
                <w:rFonts w:ascii="Arial" w:hAnsi="Arial" w:cs="Arial"/>
                <w:b/>
                <w:lang w:val="en-GB"/>
              </w:rPr>
              <w:t>Key Tasks and Responsibilities of the Post</w:t>
            </w:r>
            <w:r w:rsidR="00745D7E">
              <w:rPr>
                <w:rFonts w:ascii="Arial" w:hAnsi="Arial" w:cs="Arial"/>
                <w:b/>
                <w:lang w:val="en-GB"/>
              </w:rPr>
              <w:t xml:space="preserve"> (clinical tasks and responsibilities may differ slightly between Community Therapy Teams – the following is an overview of current Community Therapy Teams and expected Band 6 OT clinical practice)</w:t>
            </w:r>
          </w:p>
          <w:p w:rsidR="008A6D32" w:rsidRDefault="008A6D32" w:rsidP="00EA74EF">
            <w:pPr>
              <w:jc w:val="both"/>
              <w:rPr>
                <w:rFonts w:ascii="Arial" w:hAnsi="Arial" w:cs="Arial"/>
                <w:b/>
                <w:lang w:val="en-GB"/>
              </w:rPr>
            </w:pPr>
          </w:p>
          <w:p w:rsidR="008A6D32" w:rsidRDefault="008A6D32" w:rsidP="00EA74EF">
            <w:pPr>
              <w:pStyle w:val="Heading2"/>
              <w:jc w:val="both"/>
              <w:rPr>
                <w:rFonts w:ascii="Arial" w:hAnsi="Arial" w:cs="Arial"/>
                <w:bCs/>
                <w:szCs w:val="24"/>
              </w:rPr>
            </w:pPr>
            <w:r>
              <w:rPr>
                <w:rFonts w:ascii="Arial" w:hAnsi="Arial" w:cs="Arial"/>
                <w:szCs w:val="24"/>
              </w:rPr>
              <w:t>Clinical</w:t>
            </w:r>
          </w:p>
          <w:p w:rsidR="008A6D32" w:rsidRDefault="008A6D32" w:rsidP="00EA74EF">
            <w:pPr>
              <w:numPr>
                <w:ilvl w:val="0"/>
                <w:numId w:val="4"/>
              </w:numPr>
              <w:jc w:val="both"/>
              <w:rPr>
                <w:rFonts w:ascii="Arial" w:hAnsi="Arial" w:cs="Arial"/>
                <w:bCs/>
                <w:lang w:val="en-GB"/>
              </w:rPr>
            </w:pPr>
            <w:r>
              <w:rPr>
                <w:rFonts w:ascii="Arial" w:hAnsi="Arial" w:cs="Arial"/>
                <w:bCs/>
                <w:lang w:val="en-GB"/>
              </w:rPr>
              <w:t>Prioritise the day to day management of own caseload</w:t>
            </w:r>
            <w:r w:rsidR="00BC73FE">
              <w:rPr>
                <w:rFonts w:ascii="Arial" w:hAnsi="Arial" w:cs="Arial"/>
                <w:bCs/>
                <w:lang w:val="en-GB"/>
              </w:rPr>
              <w:t xml:space="preserve"> and that of the team</w:t>
            </w:r>
            <w:r>
              <w:rPr>
                <w:rFonts w:ascii="Arial" w:hAnsi="Arial" w:cs="Arial"/>
                <w:bCs/>
                <w:lang w:val="en-GB"/>
              </w:rPr>
              <w:t>, delegating activities as appropriate</w:t>
            </w:r>
          </w:p>
          <w:p w:rsidR="008A6D32" w:rsidRDefault="008D6A1B" w:rsidP="00EA74EF">
            <w:pPr>
              <w:numPr>
                <w:ilvl w:val="0"/>
                <w:numId w:val="4"/>
              </w:numPr>
              <w:jc w:val="both"/>
              <w:rPr>
                <w:rFonts w:ascii="Arial" w:hAnsi="Arial" w:cs="Arial"/>
                <w:bCs/>
                <w:lang w:val="en-GB"/>
              </w:rPr>
            </w:pPr>
            <w:r>
              <w:rPr>
                <w:rFonts w:ascii="Arial" w:hAnsi="Arial" w:cs="Arial"/>
                <w:bCs/>
                <w:lang w:val="en-GB"/>
              </w:rPr>
              <w:t>Ensure the person</w:t>
            </w:r>
            <w:r w:rsidR="008A6D32">
              <w:rPr>
                <w:rFonts w:ascii="Arial" w:hAnsi="Arial" w:cs="Arial"/>
                <w:bCs/>
                <w:lang w:val="en-GB"/>
              </w:rPr>
              <w:t xml:space="preserve"> is aware of the role and philosophy of </w:t>
            </w:r>
            <w:r w:rsidR="00BC73FE">
              <w:rPr>
                <w:rFonts w:ascii="Arial" w:hAnsi="Arial" w:cs="Arial"/>
                <w:bCs/>
                <w:lang w:val="en-GB"/>
              </w:rPr>
              <w:t>OT and components of the OT process</w:t>
            </w:r>
            <w:r w:rsidR="008A6D32">
              <w:rPr>
                <w:rFonts w:ascii="Arial" w:hAnsi="Arial" w:cs="Arial"/>
                <w:bCs/>
                <w:lang w:val="en-GB"/>
              </w:rPr>
              <w:t>.</w:t>
            </w:r>
          </w:p>
          <w:p w:rsidR="008A6D32" w:rsidRDefault="008A6D32" w:rsidP="00EA74EF">
            <w:pPr>
              <w:numPr>
                <w:ilvl w:val="0"/>
                <w:numId w:val="4"/>
              </w:numPr>
              <w:jc w:val="both"/>
              <w:rPr>
                <w:rFonts w:ascii="Arial" w:hAnsi="Arial" w:cs="Arial"/>
                <w:bCs/>
                <w:lang w:val="en-GB"/>
              </w:rPr>
            </w:pPr>
            <w:r>
              <w:rPr>
                <w:rFonts w:ascii="Arial" w:hAnsi="Arial" w:cs="Arial"/>
                <w:bCs/>
                <w:lang w:val="en-GB"/>
              </w:rPr>
              <w:t>To be responsible for the comprehensive assessme</w:t>
            </w:r>
            <w:r w:rsidR="00D234FD">
              <w:rPr>
                <w:rFonts w:ascii="Arial" w:hAnsi="Arial" w:cs="Arial"/>
                <w:bCs/>
                <w:lang w:val="en-GB"/>
              </w:rPr>
              <w:t>nt, treatment and evaluation of</w:t>
            </w:r>
            <w:r>
              <w:rPr>
                <w:rFonts w:ascii="Arial" w:hAnsi="Arial" w:cs="Arial"/>
                <w:bCs/>
                <w:lang w:val="en-GB"/>
              </w:rPr>
              <w:t xml:space="preserve"> patients including those with complex presentation</w:t>
            </w:r>
            <w:r w:rsidR="00D234FD">
              <w:rPr>
                <w:rFonts w:ascii="Arial" w:hAnsi="Arial" w:cs="Arial"/>
                <w:bCs/>
                <w:lang w:val="en-GB"/>
              </w:rPr>
              <w:t xml:space="preserve"> using treatment techniques to promote normal movement, motor relearning, cognitive therapy, compensatory techniques and daily living skills.</w:t>
            </w:r>
          </w:p>
          <w:p w:rsidR="008A6D32" w:rsidRDefault="008A6D32" w:rsidP="00EA74EF">
            <w:pPr>
              <w:numPr>
                <w:ilvl w:val="0"/>
                <w:numId w:val="4"/>
              </w:numPr>
              <w:jc w:val="both"/>
              <w:rPr>
                <w:rFonts w:ascii="Arial" w:hAnsi="Arial" w:cs="Arial"/>
                <w:bCs/>
                <w:lang w:val="en-GB"/>
              </w:rPr>
            </w:pPr>
            <w:r>
              <w:rPr>
                <w:rFonts w:ascii="Arial" w:hAnsi="Arial" w:cs="Arial"/>
                <w:bCs/>
                <w:lang w:val="en-GB"/>
              </w:rPr>
              <w:t>To use a selection of both standardised and non standardised assessments to assist and aid diagnosis of cognitive, sensory, perceptual, behavioural, physical, psychosocial and social functioning e.g.</w:t>
            </w:r>
            <w:r w:rsidR="00D234FD">
              <w:rPr>
                <w:rFonts w:ascii="Arial" w:hAnsi="Arial" w:cs="Arial"/>
                <w:bCs/>
                <w:lang w:val="en-GB"/>
              </w:rPr>
              <w:t xml:space="preserve"> to make clinical interpretations resulting from assessments of your own caseload and that of your team.</w:t>
            </w:r>
          </w:p>
          <w:p w:rsidR="008A6D32" w:rsidRDefault="008A6D32" w:rsidP="00EA74EF">
            <w:pPr>
              <w:numPr>
                <w:ilvl w:val="0"/>
                <w:numId w:val="4"/>
              </w:numPr>
              <w:jc w:val="both"/>
              <w:rPr>
                <w:rFonts w:ascii="Arial" w:hAnsi="Arial" w:cs="Arial"/>
                <w:bCs/>
                <w:lang w:val="en-GB"/>
              </w:rPr>
            </w:pPr>
            <w:r>
              <w:rPr>
                <w:rFonts w:ascii="Arial" w:hAnsi="Arial" w:cs="Arial"/>
                <w:bCs/>
                <w:lang w:val="en-GB"/>
              </w:rPr>
              <w:t>To assess, pres</w:t>
            </w:r>
            <w:r w:rsidR="00D234FD">
              <w:rPr>
                <w:rFonts w:ascii="Arial" w:hAnsi="Arial" w:cs="Arial"/>
                <w:bCs/>
                <w:lang w:val="en-GB"/>
              </w:rPr>
              <w:t>cribe and authorise</w:t>
            </w:r>
            <w:r>
              <w:rPr>
                <w:rFonts w:ascii="Arial" w:hAnsi="Arial" w:cs="Arial"/>
                <w:bCs/>
                <w:lang w:val="en-GB"/>
              </w:rPr>
              <w:t xml:space="preserve"> aids and adaptive equipment </w:t>
            </w:r>
            <w:r w:rsidR="00D234FD">
              <w:rPr>
                <w:rFonts w:ascii="Arial" w:hAnsi="Arial" w:cs="Arial"/>
                <w:bCs/>
                <w:lang w:val="en-GB"/>
              </w:rPr>
              <w:t xml:space="preserve">from the core </w:t>
            </w:r>
            <w:r w:rsidR="00FC6872">
              <w:rPr>
                <w:rFonts w:ascii="Arial" w:hAnsi="Arial" w:cs="Arial"/>
                <w:bCs/>
                <w:lang w:val="en-GB"/>
              </w:rPr>
              <w:t>catalogue</w:t>
            </w:r>
            <w:r w:rsidR="003E164C">
              <w:rPr>
                <w:rFonts w:ascii="Arial" w:hAnsi="Arial" w:cs="Arial"/>
                <w:bCs/>
                <w:lang w:val="en-GB"/>
              </w:rPr>
              <w:t>, complete special orders</w:t>
            </w:r>
            <w:r w:rsidR="00FC6872">
              <w:rPr>
                <w:rFonts w:ascii="Arial" w:hAnsi="Arial" w:cs="Arial"/>
                <w:bCs/>
                <w:lang w:val="en-GB"/>
              </w:rPr>
              <w:t xml:space="preserve"> </w:t>
            </w:r>
            <w:r>
              <w:rPr>
                <w:rFonts w:ascii="Arial" w:hAnsi="Arial" w:cs="Arial"/>
                <w:bCs/>
                <w:lang w:val="en-GB"/>
              </w:rPr>
              <w:t>and make reco</w:t>
            </w:r>
            <w:r w:rsidR="003E164C">
              <w:rPr>
                <w:rFonts w:ascii="Arial" w:hAnsi="Arial" w:cs="Arial"/>
                <w:bCs/>
                <w:lang w:val="en-GB"/>
              </w:rPr>
              <w:t xml:space="preserve">mmendations for minor </w:t>
            </w:r>
            <w:r>
              <w:rPr>
                <w:rFonts w:ascii="Arial" w:hAnsi="Arial" w:cs="Arial"/>
                <w:bCs/>
                <w:lang w:val="en-GB"/>
              </w:rPr>
              <w:t>adaptations to increase / enable or compensate for independent function, teaching compensatory techniques as required</w:t>
            </w:r>
            <w:r w:rsidR="00D234FD">
              <w:rPr>
                <w:rFonts w:ascii="Arial" w:hAnsi="Arial" w:cs="Arial"/>
                <w:bCs/>
                <w:lang w:val="en-GB"/>
              </w:rPr>
              <w:t>.</w:t>
            </w:r>
          </w:p>
          <w:p w:rsidR="008A6D32" w:rsidRDefault="008A6D32" w:rsidP="00EA74EF">
            <w:pPr>
              <w:numPr>
                <w:ilvl w:val="0"/>
                <w:numId w:val="4"/>
              </w:numPr>
              <w:jc w:val="both"/>
              <w:rPr>
                <w:rFonts w:ascii="Arial" w:hAnsi="Arial" w:cs="Arial"/>
                <w:bCs/>
                <w:lang w:val="en-GB"/>
              </w:rPr>
            </w:pPr>
            <w:r>
              <w:rPr>
                <w:rFonts w:ascii="Arial" w:hAnsi="Arial" w:cs="Arial"/>
                <w:bCs/>
                <w:lang w:val="en-GB"/>
              </w:rPr>
              <w:t>To assess seating and positioning needs and treat as appropriate including assessment for and prescription of standard wheelchairs and accessories when accredited referring o</w:t>
            </w:r>
            <w:r w:rsidR="00906014">
              <w:rPr>
                <w:rFonts w:ascii="Arial" w:hAnsi="Arial" w:cs="Arial"/>
                <w:bCs/>
                <w:lang w:val="en-GB"/>
              </w:rPr>
              <w:t>n to the wheelchair services</w:t>
            </w:r>
            <w:r>
              <w:rPr>
                <w:rFonts w:ascii="Arial" w:hAnsi="Arial" w:cs="Arial"/>
                <w:bCs/>
                <w:lang w:val="en-GB"/>
              </w:rPr>
              <w:t xml:space="preserve"> as required for assessment of complex and specialist mobility and seating needs.</w:t>
            </w:r>
          </w:p>
          <w:p w:rsidR="00D234FD" w:rsidRDefault="00D234FD" w:rsidP="00EA74EF">
            <w:pPr>
              <w:numPr>
                <w:ilvl w:val="0"/>
                <w:numId w:val="4"/>
              </w:numPr>
              <w:jc w:val="both"/>
              <w:rPr>
                <w:rFonts w:ascii="Arial" w:hAnsi="Arial" w:cs="Arial"/>
                <w:bCs/>
                <w:lang w:val="en-GB"/>
              </w:rPr>
            </w:pPr>
            <w:r>
              <w:rPr>
                <w:rFonts w:ascii="Arial" w:hAnsi="Arial" w:cs="Arial"/>
                <w:bCs/>
                <w:lang w:val="en-GB"/>
              </w:rPr>
              <w:t>To assess for splinting and positioning to prevent, treat and manage deformity and improve function for the upper limb, fabricating splints which may be complex in nature.</w:t>
            </w:r>
          </w:p>
          <w:p w:rsidR="008A6D32" w:rsidRDefault="008A6D32" w:rsidP="00EA74EF">
            <w:pPr>
              <w:numPr>
                <w:ilvl w:val="0"/>
                <w:numId w:val="4"/>
              </w:numPr>
              <w:jc w:val="both"/>
              <w:rPr>
                <w:rFonts w:ascii="Arial" w:hAnsi="Arial" w:cs="Arial"/>
                <w:bCs/>
                <w:lang w:val="en-GB"/>
              </w:rPr>
            </w:pPr>
            <w:r>
              <w:rPr>
                <w:rFonts w:ascii="Arial" w:hAnsi="Arial" w:cs="Arial"/>
                <w:bCs/>
                <w:lang w:val="en-GB"/>
              </w:rPr>
              <w:t xml:space="preserve">Plan and review treatment programmes in close liaison with all members of the </w:t>
            </w:r>
            <w:r w:rsidR="00B649D2">
              <w:rPr>
                <w:rFonts w:ascii="Arial" w:hAnsi="Arial" w:cs="Arial"/>
                <w:bCs/>
                <w:lang w:val="en-GB"/>
              </w:rPr>
              <w:t>multi-disciplinary</w:t>
            </w:r>
            <w:r w:rsidR="001A2898">
              <w:rPr>
                <w:rFonts w:ascii="Arial" w:hAnsi="Arial" w:cs="Arial"/>
                <w:bCs/>
                <w:lang w:val="en-GB"/>
              </w:rPr>
              <w:t xml:space="preserve"> team, people</w:t>
            </w:r>
            <w:r>
              <w:rPr>
                <w:rFonts w:ascii="Arial" w:hAnsi="Arial" w:cs="Arial"/>
                <w:bCs/>
                <w:lang w:val="en-GB"/>
              </w:rPr>
              <w:t>s carers and family in accordance with consent given</w:t>
            </w:r>
            <w:r w:rsidR="00D234FD">
              <w:rPr>
                <w:rFonts w:ascii="Arial" w:hAnsi="Arial" w:cs="Arial"/>
                <w:bCs/>
                <w:lang w:val="en-GB"/>
              </w:rPr>
              <w:t>.</w:t>
            </w:r>
          </w:p>
          <w:p w:rsidR="008A6D32" w:rsidRDefault="008A6D32" w:rsidP="00EA74EF">
            <w:pPr>
              <w:numPr>
                <w:ilvl w:val="0"/>
                <w:numId w:val="4"/>
              </w:numPr>
              <w:jc w:val="both"/>
              <w:rPr>
                <w:rFonts w:ascii="Arial" w:hAnsi="Arial" w:cs="Arial"/>
                <w:bCs/>
                <w:lang w:val="en-GB"/>
              </w:rPr>
            </w:pPr>
            <w:r>
              <w:rPr>
                <w:rFonts w:ascii="Arial" w:hAnsi="Arial" w:cs="Arial"/>
                <w:bCs/>
                <w:lang w:val="en-GB"/>
              </w:rPr>
              <w:t>To record and report regularly on p</w:t>
            </w:r>
            <w:r w:rsidR="001A2898">
              <w:rPr>
                <w:rFonts w:ascii="Arial" w:hAnsi="Arial" w:cs="Arial"/>
                <w:bCs/>
                <w:lang w:val="en-GB"/>
              </w:rPr>
              <w:t>eople’</w:t>
            </w:r>
            <w:r>
              <w:rPr>
                <w:rFonts w:ascii="Arial" w:hAnsi="Arial" w:cs="Arial"/>
                <w:bCs/>
                <w:lang w:val="en-GB"/>
              </w:rPr>
              <w:t>s progress and treatment to the multi disciplinary team or in accordance with the policies and procedures laid do</w:t>
            </w:r>
            <w:r w:rsidR="00D234FD">
              <w:rPr>
                <w:rFonts w:ascii="Arial" w:hAnsi="Arial" w:cs="Arial"/>
                <w:bCs/>
                <w:lang w:val="en-GB"/>
              </w:rPr>
              <w:t>wn in individual clinical areas including the original referrer.</w:t>
            </w:r>
          </w:p>
          <w:p w:rsidR="008A6D32" w:rsidRDefault="008A6D32" w:rsidP="00EA74EF">
            <w:pPr>
              <w:numPr>
                <w:ilvl w:val="0"/>
                <w:numId w:val="4"/>
              </w:numPr>
              <w:jc w:val="both"/>
              <w:rPr>
                <w:rFonts w:ascii="Arial" w:hAnsi="Arial" w:cs="Arial"/>
                <w:bCs/>
                <w:lang w:val="en-GB"/>
              </w:rPr>
            </w:pPr>
            <w:r>
              <w:rPr>
                <w:rFonts w:ascii="Arial" w:hAnsi="Arial" w:cs="Arial"/>
                <w:bCs/>
                <w:lang w:val="en-GB"/>
              </w:rPr>
              <w:t>To plan, organise and lead both formal and informal treatments and health education groups for both p</w:t>
            </w:r>
            <w:r w:rsidR="001A2898">
              <w:rPr>
                <w:rFonts w:ascii="Arial" w:hAnsi="Arial" w:cs="Arial"/>
                <w:bCs/>
                <w:lang w:val="en-GB"/>
              </w:rPr>
              <w:t>eople</w:t>
            </w:r>
            <w:r>
              <w:rPr>
                <w:rFonts w:ascii="Arial" w:hAnsi="Arial" w:cs="Arial"/>
                <w:bCs/>
                <w:lang w:val="en-GB"/>
              </w:rPr>
              <w:t xml:space="preserve"> and carers</w:t>
            </w:r>
            <w:r w:rsidR="00D234FD">
              <w:rPr>
                <w:rFonts w:ascii="Arial" w:hAnsi="Arial" w:cs="Arial"/>
                <w:bCs/>
                <w:lang w:val="en-GB"/>
              </w:rPr>
              <w:t>.</w:t>
            </w:r>
          </w:p>
          <w:p w:rsidR="008A6D32" w:rsidRDefault="008A6D32" w:rsidP="00EA74EF">
            <w:pPr>
              <w:numPr>
                <w:ilvl w:val="0"/>
                <w:numId w:val="4"/>
              </w:numPr>
              <w:jc w:val="both"/>
              <w:rPr>
                <w:rFonts w:ascii="Arial" w:hAnsi="Arial" w:cs="Arial"/>
                <w:bCs/>
                <w:lang w:val="en-GB"/>
              </w:rPr>
            </w:pPr>
            <w:r>
              <w:rPr>
                <w:rFonts w:ascii="Arial" w:hAnsi="Arial" w:cs="Arial"/>
                <w:bCs/>
                <w:lang w:val="en-GB"/>
              </w:rPr>
              <w:t>Education of p</w:t>
            </w:r>
            <w:r w:rsidR="001A2898">
              <w:rPr>
                <w:rFonts w:ascii="Arial" w:hAnsi="Arial" w:cs="Arial"/>
                <w:bCs/>
                <w:lang w:val="en-GB"/>
              </w:rPr>
              <w:t>eople</w:t>
            </w:r>
            <w:r>
              <w:rPr>
                <w:rFonts w:ascii="Arial" w:hAnsi="Arial" w:cs="Arial"/>
                <w:bCs/>
                <w:lang w:val="en-GB"/>
              </w:rPr>
              <w:t xml:space="preserve"> and carers regarding the impact of cognitive, perceptual and physical deficits on patient safety and independence in the home, leisure and workplace.  To impart sensitive information and advice to p</w:t>
            </w:r>
            <w:r w:rsidR="001A2898">
              <w:rPr>
                <w:rFonts w:ascii="Arial" w:hAnsi="Arial" w:cs="Arial"/>
                <w:bCs/>
                <w:lang w:val="en-GB"/>
              </w:rPr>
              <w:t>eople</w:t>
            </w:r>
            <w:r>
              <w:rPr>
                <w:rFonts w:ascii="Arial" w:hAnsi="Arial" w:cs="Arial"/>
                <w:bCs/>
                <w:lang w:val="en-GB"/>
              </w:rPr>
              <w:t xml:space="preserve"> and carers which could have life changing consequences</w:t>
            </w:r>
            <w:r w:rsidR="00D234FD">
              <w:rPr>
                <w:rFonts w:ascii="Arial" w:hAnsi="Arial" w:cs="Arial"/>
                <w:bCs/>
                <w:lang w:val="en-GB"/>
              </w:rPr>
              <w:t>.</w:t>
            </w:r>
          </w:p>
          <w:p w:rsidR="008A6D32" w:rsidRDefault="008A6D32" w:rsidP="00EA74EF">
            <w:pPr>
              <w:numPr>
                <w:ilvl w:val="0"/>
                <w:numId w:val="4"/>
              </w:numPr>
              <w:jc w:val="both"/>
              <w:rPr>
                <w:rFonts w:ascii="Arial" w:hAnsi="Arial" w:cs="Arial"/>
                <w:bCs/>
                <w:lang w:val="en-GB"/>
              </w:rPr>
            </w:pPr>
            <w:r>
              <w:rPr>
                <w:rFonts w:ascii="Arial" w:hAnsi="Arial" w:cs="Arial"/>
                <w:bCs/>
                <w:lang w:val="en-GB"/>
              </w:rPr>
              <w:t>To provide an opportunity for p</w:t>
            </w:r>
            <w:r w:rsidR="001A2898">
              <w:rPr>
                <w:rFonts w:ascii="Arial" w:hAnsi="Arial" w:cs="Arial"/>
                <w:bCs/>
                <w:lang w:val="en-GB"/>
              </w:rPr>
              <w:t>eople</w:t>
            </w:r>
            <w:r>
              <w:rPr>
                <w:rFonts w:ascii="Arial" w:hAnsi="Arial" w:cs="Arial"/>
                <w:bCs/>
                <w:lang w:val="en-GB"/>
              </w:rPr>
              <w:t xml:space="preserve"> and carers to express their feelings whilst encouraging acceptance and adjustment to their new circumstances</w:t>
            </w:r>
            <w:r w:rsidR="00D234FD">
              <w:rPr>
                <w:rFonts w:ascii="Arial" w:hAnsi="Arial" w:cs="Arial"/>
                <w:bCs/>
                <w:lang w:val="en-GB"/>
              </w:rPr>
              <w:t>.</w:t>
            </w:r>
          </w:p>
          <w:p w:rsidR="00D234FD" w:rsidRDefault="00D234FD" w:rsidP="00EA74EF">
            <w:pPr>
              <w:numPr>
                <w:ilvl w:val="0"/>
                <w:numId w:val="4"/>
              </w:numPr>
              <w:jc w:val="both"/>
              <w:rPr>
                <w:rFonts w:ascii="Arial" w:hAnsi="Arial" w:cs="Arial"/>
                <w:bCs/>
                <w:lang w:val="en-GB"/>
              </w:rPr>
            </w:pPr>
            <w:r>
              <w:rPr>
                <w:rFonts w:ascii="Arial" w:hAnsi="Arial" w:cs="Arial"/>
                <w:bCs/>
                <w:lang w:val="en-GB"/>
              </w:rPr>
              <w:t>To facilitate return of p</w:t>
            </w:r>
            <w:r w:rsidR="001A2898">
              <w:rPr>
                <w:rFonts w:ascii="Arial" w:hAnsi="Arial" w:cs="Arial"/>
                <w:bCs/>
                <w:lang w:val="en-GB"/>
              </w:rPr>
              <w:t>eople</w:t>
            </w:r>
            <w:r>
              <w:rPr>
                <w:rFonts w:ascii="Arial" w:hAnsi="Arial" w:cs="Arial"/>
                <w:bCs/>
                <w:lang w:val="en-GB"/>
              </w:rPr>
              <w:t xml:space="preserve"> currently in residential or nursing care who wish to return home after a period of stay in a care setting.</w:t>
            </w:r>
          </w:p>
          <w:p w:rsidR="00D234FD" w:rsidRDefault="00D234FD" w:rsidP="00EA74EF">
            <w:pPr>
              <w:numPr>
                <w:ilvl w:val="0"/>
                <w:numId w:val="4"/>
              </w:numPr>
              <w:jc w:val="both"/>
              <w:rPr>
                <w:rFonts w:ascii="Arial" w:hAnsi="Arial" w:cs="Arial"/>
                <w:bCs/>
                <w:lang w:val="en-GB"/>
              </w:rPr>
            </w:pPr>
            <w:r>
              <w:rPr>
                <w:rFonts w:ascii="Arial" w:hAnsi="Arial" w:cs="Arial"/>
                <w:bCs/>
                <w:lang w:val="en-GB"/>
              </w:rPr>
              <w:t>Liaise with and ensure good communication with statutory and voluntary bodies to establish a comprehensive package to ensure continuation of care in the community.</w:t>
            </w:r>
          </w:p>
          <w:p w:rsidR="008A6D32" w:rsidRDefault="008A6D32" w:rsidP="00EA74EF">
            <w:pPr>
              <w:numPr>
                <w:ilvl w:val="0"/>
                <w:numId w:val="4"/>
              </w:numPr>
              <w:jc w:val="both"/>
              <w:rPr>
                <w:rFonts w:ascii="Arial" w:hAnsi="Arial" w:cs="Arial"/>
                <w:bCs/>
                <w:lang w:val="en-GB"/>
              </w:rPr>
            </w:pPr>
            <w:r>
              <w:rPr>
                <w:rFonts w:ascii="Arial" w:hAnsi="Arial" w:cs="Arial"/>
                <w:bCs/>
                <w:lang w:val="en-GB"/>
              </w:rPr>
              <w:t xml:space="preserve">Refer to follow up services to ensure treatment programmes are in place to progress functional independence based </w:t>
            </w:r>
            <w:r w:rsidR="00D234FD">
              <w:rPr>
                <w:rFonts w:ascii="Arial" w:hAnsi="Arial" w:cs="Arial"/>
                <w:bCs/>
                <w:lang w:val="en-GB"/>
              </w:rPr>
              <w:t>on identified needs at the end of episode of care.</w:t>
            </w:r>
          </w:p>
          <w:p w:rsidR="006F694E" w:rsidRDefault="006F694E" w:rsidP="00EA74EF">
            <w:pPr>
              <w:numPr>
                <w:ilvl w:val="0"/>
                <w:numId w:val="4"/>
              </w:numPr>
              <w:jc w:val="both"/>
              <w:rPr>
                <w:rFonts w:ascii="Arial" w:hAnsi="Arial" w:cs="Arial"/>
                <w:bCs/>
                <w:lang w:val="en-GB"/>
              </w:rPr>
            </w:pPr>
            <w:r>
              <w:rPr>
                <w:rFonts w:ascii="Arial" w:hAnsi="Arial" w:cs="Arial"/>
                <w:bCs/>
                <w:lang w:val="en-GB"/>
              </w:rPr>
              <w:t>To identify occupational therapy clinical areas of strengths and weakne</w:t>
            </w:r>
            <w:r w:rsidR="00C70B2B">
              <w:rPr>
                <w:rFonts w:ascii="Arial" w:hAnsi="Arial" w:cs="Arial"/>
                <w:bCs/>
                <w:lang w:val="en-GB"/>
              </w:rPr>
              <w:t xml:space="preserve">sses within the team and </w:t>
            </w:r>
            <w:r w:rsidR="00C70B2B" w:rsidRPr="00806CB5">
              <w:rPr>
                <w:rFonts w:ascii="Arial" w:hAnsi="Arial" w:cs="Arial"/>
                <w:bCs/>
                <w:lang w:val="en-GB"/>
              </w:rPr>
              <w:t>supervise</w:t>
            </w:r>
            <w:r>
              <w:rPr>
                <w:rFonts w:ascii="Arial" w:hAnsi="Arial" w:cs="Arial"/>
                <w:bCs/>
                <w:lang w:val="en-GB"/>
              </w:rPr>
              <w:t xml:space="preserve"> both workload and caseload of Band 5 / non-professional </w:t>
            </w:r>
            <w:r>
              <w:rPr>
                <w:rFonts w:ascii="Arial" w:hAnsi="Arial" w:cs="Arial"/>
                <w:bCs/>
                <w:lang w:val="en-GB"/>
              </w:rPr>
              <w:lastRenderedPageBreak/>
              <w:t>staff and give advice on treatment interventions.</w:t>
            </w:r>
          </w:p>
          <w:p w:rsidR="006F694E" w:rsidRDefault="006F694E" w:rsidP="00EA74EF">
            <w:pPr>
              <w:numPr>
                <w:ilvl w:val="0"/>
                <w:numId w:val="4"/>
              </w:numPr>
              <w:jc w:val="both"/>
              <w:rPr>
                <w:rFonts w:ascii="Arial" w:hAnsi="Arial" w:cs="Arial"/>
                <w:bCs/>
                <w:lang w:val="en-GB"/>
              </w:rPr>
            </w:pPr>
            <w:r>
              <w:rPr>
                <w:rFonts w:ascii="Arial" w:hAnsi="Arial" w:cs="Arial"/>
                <w:bCs/>
                <w:lang w:val="en-GB"/>
              </w:rPr>
              <w:t>To be responsible for the</w:t>
            </w:r>
            <w:r w:rsidRPr="00806CB5">
              <w:rPr>
                <w:rFonts w:ascii="Arial" w:hAnsi="Arial" w:cs="Arial"/>
                <w:bCs/>
                <w:lang w:val="en-GB"/>
              </w:rPr>
              <w:t xml:space="preserve"> </w:t>
            </w:r>
            <w:r w:rsidR="00C70B2B" w:rsidRPr="00806CB5">
              <w:rPr>
                <w:rFonts w:ascii="Arial" w:hAnsi="Arial" w:cs="Arial"/>
                <w:bCs/>
                <w:lang w:val="en-GB"/>
              </w:rPr>
              <w:t>timely</w:t>
            </w:r>
            <w:r w:rsidR="00C70B2B">
              <w:rPr>
                <w:rFonts w:ascii="Arial" w:hAnsi="Arial" w:cs="Arial"/>
                <w:bCs/>
                <w:color w:val="FF0000"/>
                <w:lang w:val="en-GB"/>
              </w:rPr>
              <w:t xml:space="preserve"> </w:t>
            </w:r>
            <w:r>
              <w:rPr>
                <w:rFonts w:ascii="Arial" w:hAnsi="Arial" w:cs="Arial"/>
                <w:bCs/>
                <w:lang w:val="en-GB"/>
              </w:rPr>
              <w:t>discharge of p</w:t>
            </w:r>
            <w:r w:rsidR="00066B3D">
              <w:rPr>
                <w:rFonts w:ascii="Arial" w:hAnsi="Arial" w:cs="Arial"/>
                <w:bCs/>
                <w:lang w:val="en-GB"/>
              </w:rPr>
              <w:t>eople</w:t>
            </w:r>
            <w:r>
              <w:rPr>
                <w:rFonts w:ascii="Arial" w:hAnsi="Arial" w:cs="Arial"/>
                <w:bCs/>
                <w:lang w:val="en-GB"/>
              </w:rPr>
              <w:t xml:space="preserve"> from your caseload.</w:t>
            </w:r>
          </w:p>
          <w:p w:rsidR="008A6D32" w:rsidRDefault="008A6D32" w:rsidP="00EA74EF">
            <w:pPr>
              <w:numPr>
                <w:ilvl w:val="0"/>
                <w:numId w:val="4"/>
              </w:numPr>
              <w:jc w:val="both"/>
              <w:rPr>
                <w:rFonts w:ascii="Arial" w:hAnsi="Arial" w:cs="Arial"/>
                <w:bCs/>
                <w:lang w:val="en-GB"/>
              </w:rPr>
            </w:pPr>
            <w:r>
              <w:rPr>
                <w:rFonts w:ascii="Arial" w:hAnsi="Arial" w:cs="Arial"/>
                <w:bCs/>
                <w:lang w:val="en-GB"/>
              </w:rPr>
              <w:t>To pr</w:t>
            </w:r>
            <w:r w:rsidR="00C70B2B">
              <w:rPr>
                <w:rFonts w:ascii="Arial" w:hAnsi="Arial" w:cs="Arial"/>
                <w:bCs/>
                <w:lang w:val="en-GB"/>
              </w:rPr>
              <w:t xml:space="preserve">ovide written communication </w:t>
            </w:r>
            <w:r w:rsidR="00C70B2B" w:rsidRPr="00806CB5">
              <w:rPr>
                <w:rFonts w:ascii="Arial" w:hAnsi="Arial" w:cs="Arial"/>
                <w:bCs/>
                <w:lang w:val="en-GB"/>
              </w:rPr>
              <w:t>to</w:t>
            </w:r>
            <w:r>
              <w:rPr>
                <w:rFonts w:ascii="Arial" w:hAnsi="Arial" w:cs="Arial"/>
                <w:bCs/>
                <w:lang w:val="en-GB"/>
              </w:rPr>
              <w:t xml:space="preserve"> outside agencies and charitable bodies to support the need for services and equipment on discharge </w:t>
            </w:r>
            <w:r w:rsidR="006F694E">
              <w:rPr>
                <w:rFonts w:ascii="Arial" w:hAnsi="Arial" w:cs="Arial"/>
                <w:bCs/>
                <w:lang w:val="en-GB"/>
              </w:rPr>
              <w:t>from the service</w:t>
            </w:r>
            <w:r>
              <w:rPr>
                <w:rFonts w:ascii="Arial" w:hAnsi="Arial" w:cs="Arial"/>
                <w:bCs/>
                <w:lang w:val="en-GB"/>
              </w:rPr>
              <w:t>.</w:t>
            </w:r>
          </w:p>
          <w:p w:rsidR="008A6D32" w:rsidRDefault="008A6D32" w:rsidP="00EA74EF">
            <w:pPr>
              <w:numPr>
                <w:ilvl w:val="0"/>
                <w:numId w:val="4"/>
              </w:numPr>
              <w:jc w:val="both"/>
              <w:rPr>
                <w:rFonts w:ascii="Arial" w:hAnsi="Arial" w:cs="Arial"/>
                <w:bCs/>
                <w:lang w:val="en-GB"/>
              </w:rPr>
            </w:pPr>
            <w:r>
              <w:rPr>
                <w:rFonts w:ascii="Arial" w:hAnsi="Arial" w:cs="Arial"/>
                <w:bCs/>
                <w:lang w:val="en-GB"/>
              </w:rPr>
              <w:t>Actively contribute to service development</w:t>
            </w:r>
            <w:r w:rsidR="006F694E">
              <w:rPr>
                <w:rFonts w:ascii="Arial" w:hAnsi="Arial" w:cs="Arial"/>
                <w:bCs/>
                <w:lang w:val="en-GB"/>
              </w:rPr>
              <w:t>.</w:t>
            </w:r>
          </w:p>
          <w:p w:rsidR="008A6D32" w:rsidRDefault="008A6D32" w:rsidP="00EA74EF">
            <w:pPr>
              <w:numPr>
                <w:ilvl w:val="0"/>
                <w:numId w:val="4"/>
              </w:numPr>
              <w:jc w:val="both"/>
              <w:rPr>
                <w:rFonts w:ascii="Arial" w:hAnsi="Arial" w:cs="Arial"/>
                <w:bCs/>
                <w:lang w:val="en-GB"/>
              </w:rPr>
            </w:pPr>
            <w:r>
              <w:rPr>
                <w:rFonts w:ascii="Arial" w:hAnsi="Arial" w:cs="Arial"/>
                <w:bCs/>
                <w:lang w:val="en-GB"/>
              </w:rPr>
              <w:t>To provide cover for staff who are absent, taking responsibility for a</w:t>
            </w:r>
            <w:r w:rsidR="006F694E">
              <w:rPr>
                <w:rFonts w:ascii="Arial" w:hAnsi="Arial" w:cs="Arial"/>
                <w:bCs/>
                <w:lang w:val="en-GB"/>
              </w:rPr>
              <w:t>spects of service delivery.</w:t>
            </w:r>
          </w:p>
          <w:p w:rsidR="008A6D32" w:rsidRDefault="008A6D32" w:rsidP="00EA74EF">
            <w:pPr>
              <w:numPr>
                <w:ilvl w:val="0"/>
                <w:numId w:val="4"/>
              </w:numPr>
              <w:jc w:val="both"/>
              <w:rPr>
                <w:rFonts w:ascii="Arial" w:hAnsi="Arial" w:cs="Arial"/>
                <w:bCs/>
                <w:lang w:val="en-GB"/>
              </w:rPr>
            </w:pPr>
            <w:r>
              <w:rPr>
                <w:rFonts w:ascii="Arial" w:hAnsi="Arial" w:cs="Arial"/>
                <w:bCs/>
                <w:lang w:val="en-GB"/>
              </w:rPr>
              <w:t xml:space="preserve">To be responsible for utilising </w:t>
            </w:r>
            <w:r w:rsidR="006F694E">
              <w:rPr>
                <w:rFonts w:ascii="Arial" w:hAnsi="Arial" w:cs="Arial"/>
                <w:bCs/>
                <w:lang w:val="en-GB"/>
              </w:rPr>
              <w:t xml:space="preserve">the </w:t>
            </w:r>
            <w:r>
              <w:rPr>
                <w:rFonts w:ascii="Arial" w:hAnsi="Arial" w:cs="Arial"/>
                <w:bCs/>
                <w:lang w:val="en-GB"/>
              </w:rPr>
              <w:t>goal planning process and the outcome measures used in the clinical area to review progress of the p</w:t>
            </w:r>
            <w:r w:rsidR="00066B3D">
              <w:rPr>
                <w:rFonts w:ascii="Arial" w:hAnsi="Arial" w:cs="Arial"/>
                <w:bCs/>
                <w:lang w:val="en-GB"/>
              </w:rPr>
              <w:t>erson</w:t>
            </w:r>
            <w:r w:rsidR="006F694E">
              <w:rPr>
                <w:rFonts w:ascii="Arial" w:hAnsi="Arial" w:cs="Arial"/>
                <w:bCs/>
                <w:lang w:val="en-GB"/>
              </w:rPr>
              <w:t>.</w:t>
            </w:r>
          </w:p>
          <w:p w:rsidR="008A6D32" w:rsidRDefault="008A6D32" w:rsidP="00EA74EF">
            <w:pPr>
              <w:numPr>
                <w:ilvl w:val="0"/>
                <w:numId w:val="4"/>
              </w:numPr>
              <w:jc w:val="both"/>
              <w:rPr>
                <w:rFonts w:ascii="Arial" w:hAnsi="Arial" w:cs="Arial"/>
                <w:bCs/>
                <w:lang w:val="en-GB"/>
              </w:rPr>
            </w:pPr>
            <w:r>
              <w:rPr>
                <w:rFonts w:ascii="Arial" w:hAnsi="Arial" w:cs="Arial"/>
                <w:bCs/>
                <w:lang w:val="en-GB"/>
              </w:rPr>
              <w:t>To use a range of verbal and non verbal communication methods with p</w:t>
            </w:r>
            <w:r w:rsidR="00066B3D">
              <w:rPr>
                <w:rFonts w:ascii="Arial" w:hAnsi="Arial" w:cs="Arial"/>
                <w:bCs/>
                <w:lang w:val="en-GB"/>
              </w:rPr>
              <w:t>eople</w:t>
            </w:r>
            <w:r>
              <w:rPr>
                <w:rFonts w:ascii="Arial" w:hAnsi="Arial" w:cs="Arial"/>
                <w:bCs/>
                <w:lang w:val="en-GB"/>
              </w:rPr>
              <w:t>, who may have difficulty in understanding or communicating and who may be low in mood or lack insight</w:t>
            </w:r>
            <w:r w:rsidR="006F694E">
              <w:rPr>
                <w:rFonts w:ascii="Arial" w:hAnsi="Arial" w:cs="Arial"/>
                <w:bCs/>
                <w:lang w:val="en-GB"/>
              </w:rPr>
              <w:t>.</w:t>
            </w:r>
          </w:p>
          <w:p w:rsidR="008A6D32" w:rsidRDefault="008A6D32" w:rsidP="00EA74EF">
            <w:pPr>
              <w:numPr>
                <w:ilvl w:val="0"/>
                <w:numId w:val="4"/>
              </w:numPr>
              <w:jc w:val="both"/>
              <w:rPr>
                <w:rFonts w:ascii="Arial" w:hAnsi="Arial" w:cs="Arial"/>
                <w:bCs/>
                <w:lang w:val="en-GB"/>
              </w:rPr>
            </w:pPr>
            <w:r>
              <w:rPr>
                <w:rFonts w:ascii="Arial" w:hAnsi="Arial" w:cs="Arial"/>
                <w:bCs/>
                <w:lang w:val="en-GB"/>
              </w:rPr>
              <w:t xml:space="preserve">To maintain competence in the use of </w:t>
            </w:r>
            <w:r w:rsidR="003E164C">
              <w:rPr>
                <w:rFonts w:ascii="Arial" w:hAnsi="Arial" w:cs="Arial"/>
                <w:bCs/>
                <w:lang w:val="en-GB"/>
              </w:rPr>
              <w:t xml:space="preserve">complex </w:t>
            </w:r>
            <w:r>
              <w:rPr>
                <w:rFonts w:ascii="Arial" w:hAnsi="Arial" w:cs="Arial"/>
                <w:bCs/>
                <w:lang w:val="en-GB"/>
              </w:rPr>
              <w:t>manual handling techniques and equipment including the pre</w:t>
            </w:r>
            <w:r w:rsidR="006F694E">
              <w:rPr>
                <w:rFonts w:ascii="Arial" w:hAnsi="Arial" w:cs="Arial"/>
                <w:bCs/>
                <w:lang w:val="en-GB"/>
              </w:rPr>
              <w:t>scription</w:t>
            </w:r>
            <w:r>
              <w:rPr>
                <w:rFonts w:ascii="Arial" w:hAnsi="Arial" w:cs="Arial"/>
                <w:bCs/>
                <w:lang w:val="en-GB"/>
              </w:rPr>
              <w:t xml:space="preserve"> of manual handling equipment for use in the </w:t>
            </w:r>
            <w:r w:rsidR="006F694E">
              <w:rPr>
                <w:rFonts w:ascii="Arial" w:hAnsi="Arial" w:cs="Arial"/>
                <w:bCs/>
                <w:lang w:val="en-GB"/>
              </w:rPr>
              <w:t xml:space="preserve">community setting, </w:t>
            </w:r>
            <w:r>
              <w:rPr>
                <w:rFonts w:ascii="Arial" w:hAnsi="Arial" w:cs="Arial"/>
                <w:bCs/>
                <w:lang w:val="en-GB"/>
              </w:rPr>
              <w:t>demonstrating the use to carers</w:t>
            </w:r>
            <w:r w:rsidR="006F694E">
              <w:rPr>
                <w:rFonts w:ascii="Arial" w:hAnsi="Arial" w:cs="Arial"/>
                <w:bCs/>
                <w:lang w:val="en-GB"/>
              </w:rPr>
              <w:t xml:space="preserve"> as necessary</w:t>
            </w:r>
            <w:r w:rsidR="003E164C">
              <w:rPr>
                <w:rFonts w:ascii="Arial" w:hAnsi="Arial" w:cs="Arial"/>
                <w:bCs/>
                <w:lang w:val="en-GB"/>
              </w:rPr>
              <w:t xml:space="preserve"> including in urgent and crisis situations.</w:t>
            </w:r>
          </w:p>
          <w:p w:rsidR="008A6D32" w:rsidRDefault="008A6D32" w:rsidP="00EA74EF">
            <w:pPr>
              <w:numPr>
                <w:ilvl w:val="0"/>
                <w:numId w:val="4"/>
              </w:numPr>
              <w:jc w:val="both"/>
              <w:rPr>
                <w:rFonts w:ascii="Arial" w:hAnsi="Arial" w:cs="Arial"/>
                <w:bCs/>
                <w:lang w:val="en-GB"/>
              </w:rPr>
            </w:pPr>
            <w:r>
              <w:rPr>
                <w:rFonts w:ascii="Arial" w:hAnsi="Arial" w:cs="Arial"/>
                <w:bCs/>
                <w:lang w:val="en-GB"/>
              </w:rPr>
              <w:t>To ensure use of risk assessment in all areas of your work are undertaken</w:t>
            </w:r>
            <w:r w:rsidR="00EA74EF">
              <w:rPr>
                <w:rFonts w:ascii="Arial" w:hAnsi="Arial" w:cs="Arial"/>
                <w:bCs/>
                <w:lang w:val="en-GB"/>
              </w:rPr>
              <w:t xml:space="preserve"> and comply with</w:t>
            </w:r>
            <w:r w:rsidR="006F694E">
              <w:rPr>
                <w:rFonts w:ascii="Arial" w:hAnsi="Arial" w:cs="Arial"/>
                <w:bCs/>
                <w:lang w:val="en-GB"/>
              </w:rPr>
              <w:t xml:space="preserve"> </w:t>
            </w:r>
            <w:r w:rsidR="00EA74EF">
              <w:rPr>
                <w:rFonts w:ascii="Arial" w:hAnsi="Arial" w:cs="Arial"/>
                <w:bCs/>
                <w:lang w:val="en-GB"/>
              </w:rPr>
              <w:t xml:space="preserve">the </w:t>
            </w:r>
            <w:r w:rsidR="006F694E">
              <w:rPr>
                <w:rFonts w:ascii="Arial" w:hAnsi="Arial" w:cs="Arial"/>
                <w:bCs/>
                <w:lang w:val="en-GB"/>
              </w:rPr>
              <w:t>Health and Safety policies and Lone Working Policy</w:t>
            </w:r>
            <w:r w:rsidR="00EA74EF">
              <w:rPr>
                <w:rFonts w:ascii="Arial" w:hAnsi="Arial" w:cs="Arial"/>
                <w:bCs/>
                <w:lang w:val="en-GB"/>
              </w:rPr>
              <w:t xml:space="preserve"> of LWSW</w:t>
            </w:r>
            <w:r w:rsidR="006F694E">
              <w:rPr>
                <w:rFonts w:ascii="Arial" w:hAnsi="Arial" w:cs="Arial"/>
                <w:bCs/>
                <w:lang w:val="en-GB"/>
              </w:rPr>
              <w:t>.</w:t>
            </w:r>
          </w:p>
          <w:p w:rsidR="00D11BF9" w:rsidRDefault="008A6D32" w:rsidP="00EA74EF">
            <w:pPr>
              <w:numPr>
                <w:ilvl w:val="0"/>
                <w:numId w:val="4"/>
              </w:numPr>
              <w:jc w:val="both"/>
              <w:rPr>
                <w:rFonts w:ascii="Arial" w:hAnsi="Arial" w:cs="Arial"/>
                <w:bCs/>
                <w:lang w:val="en-GB"/>
              </w:rPr>
            </w:pPr>
            <w:r>
              <w:rPr>
                <w:rFonts w:ascii="Arial" w:hAnsi="Arial" w:cs="Arial"/>
                <w:bCs/>
                <w:lang w:val="en-GB"/>
              </w:rPr>
              <w:t>To demonstrate a high level of understanding of conditions relevant to the diagnostic area and those patients presenting with multi pathology</w:t>
            </w:r>
          </w:p>
          <w:p w:rsidR="00C70B2B" w:rsidRPr="00806CB5" w:rsidRDefault="00C70B2B" w:rsidP="00EA74EF">
            <w:pPr>
              <w:numPr>
                <w:ilvl w:val="0"/>
                <w:numId w:val="4"/>
              </w:numPr>
              <w:jc w:val="both"/>
              <w:rPr>
                <w:rFonts w:ascii="Arial" w:hAnsi="Arial" w:cs="Arial"/>
                <w:bCs/>
                <w:lang w:val="en-GB"/>
              </w:rPr>
            </w:pPr>
            <w:r w:rsidRPr="00806CB5">
              <w:rPr>
                <w:rFonts w:ascii="Arial" w:hAnsi="Arial" w:cs="Arial"/>
                <w:bCs/>
                <w:lang w:val="en-GB"/>
              </w:rPr>
              <w:t>To use outcome measures specific to the work area, to evidence the benefits of Occupational Therapy interventions.</w:t>
            </w:r>
          </w:p>
          <w:p w:rsidR="00D11BF9" w:rsidRDefault="00D11BF9" w:rsidP="00EA74EF">
            <w:pPr>
              <w:jc w:val="both"/>
              <w:rPr>
                <w:rFonts w:ascii="Arial" w:hAnsi="Arial" w:cs="Arial"/>
                <w:bCs/>
                <w:lang w:val="en-GB"/>
              </w:rPr>
            </w:pPr>
          </w:p>
          <w:p w:rsidR="00D11BF9" w:rsidRPr="00096A72" w:rsidRDefault="00D11BF9" w:rsidP="00EA74EF">
            <w:pPr>
              <w:numPr>
                <w:ilvl w:val="0"/>
                <w:numId w:val="4"/>
              </w:numPr>
              <w:jc w:val="both"/>
              <w:rPr>
                <w:rFonts w:ascii="Arial" w:hAnsi="Arial" w:cs="Arial"/>
                <w:bCs/>
                <w:lang w:val="en-GB"/>
              </w:rPr>
            </w:pPr>
            <w:r w:rsidRPr="00D11BF9">
              <w:rPr>
                <w:rFonts w:ascii="Arial" w:hAnsi="Arial" w:cs="Arial"/>
                <w:bCs/>
                <w:lang w:val="en-GB"/>
              </w:rPr>
              <w:t>To h</w:t>
            </w:r>
            <w:r w:rsidR="00A56CED">
              <w:rPr>
                <w:rFonts w:ascii="Arial" w:hAnsi="Arial" w:cs="Arial"/>
                <w:bCs/>
                <w:lang w:val="en-GB"/>
              </w:rPr>
              <w:t>ave a working knowledge of the Care A</w:t>
            </w:r>
            <w:r w:rsidRPr="00D11BF9">
              <w:rPr>
                <w:rFonts w:ascii="Arial" w:hAnsi="Arial" w:cs="Arial"/>
                <w:bCs/>
                <w:lang w:val="en-GB"/>
              </w:rPr>
              <w:t>ct</w:t>
            </w:r>
            <w:r w:rsidR="00A56CED">
              <w:rPr>
                <w:rFonts w:ascii="Arial" w:hAnsi="Arial" w:cs="Arial"/>
                <w:bCs/>
                <w:lang w:val="en-GB"/>
              </w:rPr>
              <w:t xml:space="preserve"> 2014</w:t>
            </w:r>
            <w:r w:rsidRPr="00D11BF9">
              <w:rPr>
                <w:rFonts w:ascii="Arial" w:hAnsi="Arial" w:cs="Arial"/>
                <w:bCs/>
                <w:lang w:val="en-GB"/>
              </w:rPr>
              <w:t xml:space="preserve"> including the well-being principle, prevention and the eligibility criteria.</w:t>
            </w:r>
          </w:p>
          <w:p w:rsidR="00D11BF9" w:rsidRDefault="00D11BF9" w:rsidP="00EA74EF">
            <w:pPr>
              <w:numPr>
                <w:ilvl w:val="0"/>
                <w:numId w:val="4"/>
              </w:numPr>
              <w:jc w:val="both"/>
              <w:rPr>
                <w:rFonts w:ascii="Arial" w:hAnsi="Arial" w:cs="Arial"/>
                <w:bCs/>
                <w:lang w:val="en-GB"/>
              </w:rPr>
            </w:pPr>
            <w:r w:rsidRPr="00D11BF9">
              <w:rPr>
                <w:rFonts w:ascii="Arial" w:hAnsi="Arial" w:cs="Arial"/>
                <w:bCs/>
                <w:lang w:val="en-GB"/>
              </w:rPr>
              <w:t xml:space="preserve">To be competent in the assessment of major and minor housing adaptation, including the application for disabled facilities grants and appropriate housing legislation. </w:t>
            </w:r>
          </w:p>
          <w:p w:rsidR="00160671" w:rsidRDefault="00160671" w:rsidP="00EA74EF">
            <w:pPr>
              <w:numPr>
                <w:ilvl w:val="0"/>
                <w:numId w:val="4"/>
              </w:numPr>
              <w:jc w:val="both"/>
              <w:rPr>
                <w:rFonts w:ascii="Arial" w:hAnsi="Arial" w:cs="Arial"/>
                <w:bCs/>
                <w:lang w:val="en-GB"/>
              </w:rPr>
            </w:pPr>
            <w:r>
              <w:rPr>
                <w:rFonts w:ascii="Arial" w:hAnsi="Arial" w:cs="Arial"/>
                <w:bCs/>
                <w:lang w:val="en-GB"/>
              </w:rPr>
              <w:t>To carry out assessment and compile supporting evidence to enable change in individuals housing arrangements (</w:t>
            </w:r>
            <w:r w:rsidR="00B649D2">
              <w:rPr>
                <w:rFonts w:ascii="Arial" w:hAnsi="Arial" w:cs="Arial"/>
                <w:bCs/>
                <w:lang w:val="en-GB"/>
              </w:rPr>
              <w:t>e.g.</w:t>
            </w:r>
            <w:r>
              <w:rPr>
                <w:rFonts w:ascii="Arial" w:hAnsi="Arial" w:cs="Arial"/>
                <w:bCs/>
                <w:lang w:val="en-GB"/>
              </w:rPr>
              <w:t xml:space="preserve"> Devon Home Choice).</w:t>
            </w:r>
          </w:p>
          <w:p w:rsidR="00D11BF9" w:rsidRDefault="00D11BF9" w:rsidP="00EA74EF">
            <w:pPr>
              <w:numPr>
                <w:ilvl w:val="0"/>
                <w:numId w:val="4"/>
              </w:numPr>
              <w:jc w:val="both"/>
              <w:rPr>
                <w:rFonts w:ascii="Arial" w:hAnsi="Arial" w:cs="Arial"/>
                <w:bCs/>
                <w:lang w:val="en-GB"/>
              </w:rPr>
            </w:pPr>
            <w:r w:rsidRPr="00D11BF9">
              <w:rPr>
                <w:rFonts w:ascii="Arial" w:hAnsi="Arial" w:cs="Arial"/>
                <w:bCs/>
                <w:lang w:val="en-GB"/>
              </w:rPr>
              <w:t xml:space="preserve">To be competent to identify the need for an enabling package of support and set goals to promote independence. </w:t>
            </w:r>
          </w:p>
          <w:p w:rsidR="00D11BF9" w:rsidRDefault="00D11BF9" w:rsidP="00EA74EF">
            <w:pPr>
              <w:numPr>
                <w:ilvl w:val="0"/>
                <w:numId w:val="4"/>
              </w:numPr>
              <w:jc w:val="both"/>
              <w:rPr>
                <w:rFonts w:ascii="Arial" w:hAnsi="Arial" w:cs="Arial"/>
                <w:bCs/>
                <w:lang w:val="en-GB"/>
              </w:rPr>
            </w:pPr>
            <w:r w:rsidRPr="00D11BF9">
              <w:rPr>
                <w:rFonts w:ascii="Arial" w:hAnsi="Arial" w:cs="Arial"/>
                <w:bCs/>
                <w:lang w:val="en-GB"/>
              </w:rPr>
              <w:t xml:space="preserve">To understand </w:t>
            </w:r>
            <w:r w:rsidR="00BE2CD6">
              <w:rPr>
                <w:rFonts w:ascii="Arial" w:hAnsi="Arial" w:cs="Arial"/>
                <w:bCs/>
                <w:lang w:val="en-GB"/>
              </w:rPr>
              <w:t xml:space="preserve">and comply with </w:t>
            </w:r>
            <w:r w:rsidRPr="00D11BF9">
              <w:rPr>
                <w:rFonts w:ascii="Arial" w:hAnsi="Arial" w:cs="Arial"/>
                <w:bCs/>
                <w:lang w:val="en-GB"/>
              </w:rPr>
              <w:t xml:space="preserve">the safeguarding process and understand how and when </w:t>
            </w:r>
            <w:r w:rsidR="00BE2CD6">
              <w:rPr>
                <w:rFonts w:ascii="Arial" w:hAnsi="Arial" w:cs="Arial"/>
                <w:bCs/>
                <w:lang w:val="en-GB"/>
              </w:rPr>
              <w:t>alerts are required. To contribute to</w:t>
            </w:r>
            <w:r w:rsidRPr="00D11BF9">
              <w:rPr>
                <w:rFonts w:ascii="Arial" w:hAnsi="Arial" w:cs="Arial"/>
                <w:bCs/>
                <w:lang w:val="en-GB"/>
              </w:rPr>
              <w:t xml:space="preserve"> safeguarding investigation</w:t>
            </w:r>
            <w:r w:rsidR="00BE2CD6">
              <w:rPr>
                <w:rFonts w:ascii="Arial" w:hAnsi="Arial" w:cs="Arial"/>
                <w:bCs/>
                <w:lang w:val="en-GB"/>
              </w:rPr>
              <w:t>s</w:t>
            </w:r>
            <w:r w:rsidRPr="00D11BF9">
              <w:rPr>
                <w:rFonts w:ascii="Arial" w:hAnsi="Arial" w:cs="Arial"/>
                <w:bCs/>
                <w:lang w:val="en-GB"/>
              </w:rPr>
              <w:t xml:space="preserve"> with support of other colleagues. </w:t>
            </w:r>
          </w:p>
          <w:p w:rsidR="00C70B2B" w:rsidRDefault="00C70B2B" w:rsidP="00EA74EF">
            <w:pPr>
              <w:jc w:val="both"/>
              <w:rPr>
                <w:rFonts w:ascii="Arial" w:hAnsi="Arial" w:cs="Arial"/>
                <w:bCs/>
                <w:lang w:val="en-GB"/>
              </w:rPr>
            </w:pPr>
          </w:p>
          <w:p w:rsidR="00514FA3" w:rsidRPr="00C27527" w:rsidRDefault="00514FA3" w:rsidP="00EA74EF">
            <w:pPr>
              <w:numPr>
                <w:ilvl w:val="0"/>
                <w:numId w:val="4"/>
              </w:numPr>
              <w:jc w:val="both"/>
              <w:rPr>
                <w:rFonts w:ascii="Arial" w:hAnsi="Arial" w:cs="Arial"/>
                <w:bCs/>
                <w:lang w:val="en-GB"/>
              </w:rPr>
            </w:pPr>
            <w:r w:rsidRPr="00806CB5">
              <w:rPr>
                <w:rFonts w:ascii="Arial" w:hAnsi="Arial" w:cs="Arial"/>
                <w:bCs/>
                <w:lang w:val="en-GB"/>
              </w:rPr>
              <w:t>To assess the need for short term Intermediate Care placements</w:t>
            </w:r>
            <w:r w:rsidR="00C27527" w:rsidRPr="00806CB5">
              <w:rPr>
                <w:rFonts w:ascii="Arial" w:hAnsi="Arial" w:cs="Arial"/>
                <w:bCs/>
                <w:lang w:val="en-GB"/>
              </w:rPr>
              <w:t xml:space="preserve"> where required</w:t>
            </w:r>
            <w:r w:rsidR="00C27527">
              <w:rPr>
                <w:rFonts w:ascii="Arial" w:hAnsi="Arial" w:cs="Arial"/>
                <w:bCs/>
                <w:color w:val="FF0000"/>
                <w:lang w:val="en-GB"/>
              </w:rPr>
              <w:t xml:space="preserve"> </w:t>
            </w:r>
          </w:p>
          <w:p w:rsidR="00806CB5" w:rsidRPr="00160671" w:rsidRDefault="00806CB5" w:rsidP="00EA74EF">
            <w:pPr>
              <w:numPr>
                <w:ilvl w:val="0"/>
                <w:numId w:val="4"/>
              </w:numPr>
              <w:jc w:val="both"/>
              <w:rPr>
                <w:rFonts w:ascii="Arial" w:hAnsi="Arial" w:cs="Arial"/>
                <w:bCs/>
                <w:lang w:val="en-GB"/>
              </w:rPr>
            </w:pPr>
            <w:r>
              <w:rPr>
                <w:rFonts w:ascii="Arial" w:hAnsi="Arial" w:cs="Arial"/>
              </w:rPr>
              <w:t>Carry out baseline medical investigations e.g. temperature, respirations and blood pressure checks to assist with medical diagnoses and identification of most appropriate treatment</w:t>
            </w:r>
            <w:r w:rsidR="00BE2CD6">
              <w:rPr>
                <w:rFonts w:ascii="Arial" w:hAnsi="Arial" w:cs="Arial"/>
              </w:rPr>
              <w:t xml:space="preserve"> pathway</w:t>
            </w:r>
            <w:r>
              <w:rPr>
                <w:rFonts w:ascii="Arial" w:hAnsi="Arial" w:cs="Arial"/>
              </w:rPr>
              <w:t>.</w:t>
            </w:r>
          </w:p>
          <w:p w:rsidR="00160671" w:rsidRPr="00806CB5" w:rsidRDefault="00160671" w:rsidP="00EA74EF">
            <w:pPr>
              <w:numPr>
                <w:ilvl w:val="0"/>
                <w:numId w:val="4"/>
              </w:numPr>
              <w:jc w:val="both"/>
              <w:rPr>
                <w:rFonts w:ascii="Arial" w:hAnsi="Arial" w:cs="Arial"/>
                <w:bCs/>
                <w:lang w:val="en-GB"/>
              </w:rPr>
            </w:pPr>
            <w:r>
              <w:rPr>
                <w:rFonts w:ascii="Arial" w:hAnsi="Arial" w:cs="Arial"/>
              </w:rPr>
              <w:t>To actively participate in the complex MDT functions and the support individual’s with decision making around the application of the Mental Capacity Act, Deprivation of Liberty Safeguards and adhering to the principles of Best Interest legislation.</w:t>
            </w:r>
          </w:p>
          <w:p w:rsidR="008742FC" w:rsidRPr="00806CB5" w:rsidRDefault="008742FC" w:rsidP="00EA74EF">
            <w:pPr>
              <w:jc w:val="both"/>
              <w:rPr>
                <w:rFonts w:ascii="Arial" w:hAnsi="Arial" w:cs="Arial"/>
                <w:bCs/>
                <w:lang w:val="en-GB"/>
              </w:rPr>
            </w:pPr>
          </w:p>
          <w:p w:rsidR="008A6D32" w:rsidRDefault="008A6D32" w:rsidP="00EA74EF">
            <w:pPr>
              <w:pStyle w:val="Heading2"/>
              <w:jc w:val="both"/>
              <w:rPr>
                <w:rFonts w:ascii="Arial" w:hAnsi="Arial" w:cs="Arial"/>
                <w:szCs w:val="24"/>
              </w:rPr>
            </w:pPr>
          </w:p>
          <w:p w:rsidR="008A6D32" w:rsidRDefault="00A13847" w:rsidP="00EA74EF">
            <w:pPr>
              <w:pStyle w:val="Heading2"/>
              <w:jc w:val="both"/>
              <w:rPr>
                <w:rFonts w:ascii="Arial" w:hAnsi="Arial" w:cs="Arial"/>
                <w:szCs w:val="24"/>
              </w:rPr>
            </w:pPr>
            <w:r>
              <w:rPr>
                <w:rFonts w:ascii="Arial" w:hAnsi="Arial" w:cs="Arial"/>
                <w:szCs w:val="24"/>
              </w:rPr>
              <w:t>Organisational</w:t>
            </w:r>
          </w:p>
          <w:p w:rsidR="008A6D32" w:rsidRDefault="008A6D32" w:rsidP="00EA74EF">
            <w:pPr>
              <w:numPr>
                <w:ilvl w:val="0"/>
                <w:numId w:val="19"/>
              </w:numPr>
              <w:tabs>
                <w:tab w:val="clear" w:pos="1080"/>
                <w:tab w:val="num" w:pos="720"/>
              </w:tabs>
              <w:ind w:left="720"/>
              <w:jc w:val="both"/>
              <w:rPr>
                <w:rFonts w:ascii="Arial" w:hAnsi="Arial" w:cs="Arial"/>
                <w:bCs/>
                <w:lang w:val="en-GB"/>
              </w:rPr>
            </w:pPr>
            <w:r>
              <w:rPr>
                <w:rFonts w:ascii="Arial" w:hAnsi="Arial" w:cs="Arial"/>
                <w:bCs/>
                <w:lang w:val="en-GB"/>
              </w:rPr>
              <w:t>To maintain an up to date record of all patient contact</w:t>
            </w:r>
            <w:r w:rsidR="006F694E">
              <w:rPr>
                <w:rFonts w:ascii="Arial" w:hAnsi="Arial" w:cs="Arial"/>
                <w:bCs/>
                <w:lang w:val="en-GB"/>
              </w:rPr>
              <w:t>s</w:t>
            </w:r>
            <w:r>
              <w:rPr>
                <w:rFonts w:ascii="Arial" w:hAnsi="Arial" w:cs="Arial"/>
                <w:bCs/>
                <w:lang w:val="en-GB"/>
              </w:rPr>
              <w:t>, MDT care plans, OT assessments and reports whilst ensuring confidentiality at all times in line with Professional an</w:t>
            </w:r>
            <w:r w:rsidR="003E164C">
              <w:rPr>
                <w:rFonts w:ascii="Arial" w:hAnsi="Arial" w:cs="Arial"/>
                <w:bCs/>
                <w:lang w:val="en-GB"/>
              </w:rPr>
              <w:t>d Livewell SW</w:t>
            </w:r>
            <w:r w:rsidR="006F694E">
              <w:rPr>
                <w:rFonts w:ascii="Arial" w:hAnsi="Arial" w:cs="Arial"/>
                <w:bCs/>
                <w:lang w:val="en-GB"/>
              </w:rPr>
              <w:t xml:space="preserve"> policies and procedures.</w:t>
            </w:r>
          </w:p>
          <w:p w:rsidR="008A6D32" w:rsidRDefault="008A6D32" w:rsidP="00EA74EF">
            <w:pPr>
              <w:numPr>
                <w:ilvl w:val="0"/>
                <w:numId w:val="19"/>
              </w:numPr>
              <w:tabs>
                <w:tab w:val="clear" w:pos="1080"/>
                <w:tab w:val="num" w:pos="720"/>
              </w:tabs>
              <w:ind w:left="720"/>
              <w:jc w:val="both"/>
              <w:rPr>
                <w:rFonts w:ascii="Arial" w:hAnsi="Arial" w:cs="Arial"/>
                <w:bCs/>
                <w:lang w:val="en-GB"/>
              </w:rPr>
            </w:pPr>
            <w:r>
              <w:rPr>
                <w:rFonts w:ascii="Arial" w:hAnsi="Arial" w:cs="Arial"/>
                <w:bCs/>
                <w:lang w:val="en-GB"/>
              </w:rPr>
              <w:t>To take an active role in audit, research and interdisciplin</w:t>
            </w:r>
            <w:r w:rsidR="006F694E">
              <w:rPr>
                <w:rFonts w:ascii="Arial" w:hAnsi="Arial" w:cs="Arial"/>
                <w:bCs/>
                <w:lang w:val="en-GB"/>
              </w:rPr>
              <w:t>ary development within the service.</w:t>
            </w:r>
          </w:p>
          <w:p w:rsidR="008A6D32" w:rsidRDefault="008A6D32" w:rsidP="00EA74EF">
            <w:pPr>
              <w:numPr>
                <w:ilvl w:val="0"/>
                <w:numId w:val="19"/>
              </w:numPr>
              <w:tabs>
                <w:tab w:val="clear" w:pos="1080"/>
                <w:tab w:val="num" w:pos="720"/>
              </w:tabs>
              <w:ind w:left="720"/>
              <w:jc w:val="both"/>
              <w:rPr>
                <w:rFonts w:ascii="Arial" w:hAnsi="Arial" w:cs="Arial"/>
                <w:bCs/>
                <w:lang w:val="en-GB"/>
              </w:rPr>
            </w:pPr>
            <w:r>
              <w:rPr>
                <w:rFonts w:ascii="Arial" w:hAnsi="Arial" w:cs="Arial"/>
                <w:bCs/>
                <w:lang w:val="en-GB"/>
              </w:rPr>
              <w:t>To be responsible for collecting and reporting sta</w:t>
            </w:r>
            <w:r w:rsidR="003E164C">
              <w:rPr>
                <w:rFonts w:ascii="Arial" w:hAnsi="Arial" w:cs="Arial"/>
                <w:bCs/>
                <w:lang w:val="en-GB"/>
              </w:rPr>
              <w:t xml:space="preserve">tistical data in line with Livewell </w:t>
            </w:r>
            <w:r w:rsidR="003E164C">
              <w:rPr>
                <w:rFonts w:ascii="Arial" w:hAnsi="Arial" w:cs="Arial"/>
                <w:bCs/>
                <w:lang w:val="en-GB"/>
              </w:rPr>
              <w:lastRenderedPageBreak/>
              <w:t>SW</w:t>
            </w:r>
            <w:r>
              <w:rPr>
                <w:rFonts w:ascii="Arial" w:hAnsi="Arial" w:cs="Arial"/>
                <w:bCs/>
                <w:lang w:val="en-GB"/>
              </w:rPr>
              <w:t xml:space="preserve"> policies and procedures</w:t>
            </w:r>
            <w:r w:rsidR="006F694E">
              <w:rPr>
                <w:rFonts w:ascii="Arial" w:hAnsi="Arial" w:cs="Arial"/>
                <w:bCs/>
                <w:lang w:val="en-GB"/>
              </w:rPr>
              <w:t>.</w:t>
            </w:r>
          </w:p>
          <w:p w:rsidR="008A6D32" w:rsidRDefault="008A6D32" w:rsidP="00EA74EF">
            <w:pPr>
              <w:numPr>
                <w:ilvl w:val="0"/>
                <w:numId w:val="19"/>
              </w:numPr>
              <w:tabs>
                <w:tab w:val="clear" w:pos="1080"/>
                <w:tab w:val="num" w:pos="720"/>
              </w:tabs>
              <w:ind w:left="720"/>
              <w:jc w:val="both"/>
              <w:rPr>
                <w:rFonts w:ascii="Arial" w:hAnsi="Arial" w:cs="Arial"/>
                <w:bCs/>
                <w:lang w:val="en-GB"/>
              </w:rPr>
            </w:pPr>
            <w:r>
              <w:rPr>
                <w:rFonts w:ascii="Arial" w:hAnsi="Arial" w:cs="Arial"/>
                <w:bCs/>
                <w:lang w:val="en-GB"/>
              </w:rPr>
              <w:t xml:space="preserve">To co-ordinate the day to day delivery of the OT </w:t>
            </w:r>
            <w:r w:rsidR="006F694E">
              <w:rPr>
                <w:rFonts w:ascii="Arial" w:hAnsi="Arial" w:cs="Arial"/>
                <w:bCs/>
                <w:lang w:val="en-GB"/>
              </w:rPr>
              <w:t>service within designated team.</w:t>
            </w:r>
          </w:p>
          <w:p w:rsidR="006F694E" w:rsidRDefault="006F694E" w:rsidP="00EA74EF">
            <w:pPr>
              <w:numPr>
                <w:ilvl w:val="0"/>
                <w:numId w:val="19"/>
              </w:numPr>
              <w:tabs>
                <w:tab w:val="clear" w:pos="1080"/>
                <w:tab w:val="num" w:pos="720"/>
              </w:tabs>
              <w:ind w:left="720"/>
              <w:jc w:val="both"/>
              <w:rPr>
                <w:rFonts w:ascii="Arial" w:hAnsi="Arial" w:cs="Arial"/>
                <w:bCs/>
                <w:lang w:val="en-GB"/>
              </w:rPr>
            </w:pPr>
            <w:r>
              <w:rPr>
                <w:rFonts w:ascii="Arial" w:hAnsi="Arial" w:cs="Arial"/>
                <w:bCs/>
                <w:lang w:val="en-GB"/>
              </w:rPr>
              <w:t>To jointly manage the OT waiting list of referrals to ensure appropriate screening and prioritisation are utilised in accordance with service eligibility criteria and standards.</w:t>
            </w:r>
          </w:p>
          <w:p w:rsidR="008A6D32" w:rsidRDefault="008A6D32" w:rsidP="00EA74EF">
            <w:pPr>
              <w:jc w:val="both"/>
              <w:rPr>
                <w:rFonts w:ascii="Arial" w:hAnsi="Arial" w:cs="Arial"/>
                <w:bCs/>
                <w:lang w:val="en-GB"/>
              </w:rPr>
            </w:pPr>
          </w:p>
          <w:p w:rsidR="008A6D32" w:rsidRDefault="008A6D32" w:rsidP="00EA74EF">
            <w:pPr>
              <w:pStyle w:val="Heading2"/>
              <w:jc w:val="both"/>
              <w:rPr>
                <w:rFonts w:ascii="Arial" w:hAnsi="Arial" w:cs="Arial"/>
                <w:szCs w:val="24"/>
              </w:rPr>
            </w:pPr>
            <w:r>
              <w:rPr>
                <w:rFonts w:ascii="Arial" w:hAnsi="Arial" w:cs="Arial"/>
                <w:szCs w:val="24"/>
              </w:rPr>
              <w:t>Professional</w:t>
            </w:r>
          </w:p>
          <w:p w:rsidR="008A6D32" w:rsidRDefault="008A6D32" w:rsidP="00EA74EF">
            <w:pPr>
              <w:numPr>
                <w:ilvl w:val="0"/>
                <w:numId w:val="20"/>
              </w:numPr>
              <w:jc w:val="both"/>
              <w:rPr>
                <w:rFonts w:ascii="Arial" w:hAnsi="Arial" w:cs="Arial"/>
                <w:bCs/>
                <w:lang w:val="en-GB"/>
              </w:rPr>
            </w:pPr>
            <w:r>
              <w:rPr>
                <w:rFonts w:ascii="Arial" w:hAnsi="Arial" w:cs="Arial"/>
                <w:bCs/>
                <w:lang w:val="en-GB"/>
              </w:rPr>
              <w:t>To take responsibility for ensuring own personal and professional development and statutory training demonstrating the ability to apply increasingly complex skills / knowledge</w:t>
            </w:r>
          </w:p>
          <w:p w:rsidR="00A13847" w:rsidRDefault="008A6D32" w:rsidP="00EA74EF">
            <w:pPr>
              <w:numPr>
                <w:ilvl w:val="0"/>
                <w:numId w:val="20"/>
              </w:numPr>
              <w:jc w:val="both"/>
              <w:rPr>
                <w:rFonts w:ascii="Arial" w:hAnsi="Arial" w:cs="Arial"/>
                <w:bCs/>
                <w:lang w:val="en-GB"/>
              </w:rPr>
            </w:pPr>
            <w:r w:rsidRPr="00A13847">
              <w:rPr>
                <w:rFonts w:ascii="Arial" w:hAnsi="Arial" w:cs="Arial"/>
                <w:bCs/>
                <w:lang w:val="en-GB"/>
              </w:rPr>
              <w:t xml:space="preserve">To attend and contribute to staff meetings and attend relevant professional meetings </w:t>
            </w:r>
          </w:p>
          <w:p w:rsidR="008A6D32" w:rsidRPr="00A13847" w:rsidRDefault="008A6D32" w:rsidP="00EA74EF">
            <w:pPr>
              <w:numPr>
                <w:ilvl w:val="0"/>
                <w:numId w:val="20"/>
              </w:numPr>
              <w:jc w:val="both"/>
              <w:rPr>
                <w:rFonts w:ascii="Arial" w:hAnsi="Arial" w:cs="Arial"/>
                <w:bCs/>
                <w:lang w:val="en-GB"/>
              </w:rPr>
            </w:pPr>
            <w:r w:rsidRPr="00A13847">
              <w:rPr>
                <w:rFonts w:ascii="Arial" w:hAnsi="Arial" w:cs="Arial"/>
                <w:bCs/>
                <w:lang w:val="en-GB"/>
              </w:rPr>
              <w:t>To review and reflect on own practice through effective use of professional and clinica</w:t>
            </w:r>
            <w:r w:rsidR="003E164C">
              <w:rPr>
                <w:rFonts w:ascii="Arial" w:hAnsi="Arial" w:cs="Arial"/>
                <w:bCs/>
                <w:lang w:val="en-GB"/>
              </w:rPr>
              <w:t>l supervision in line with Livewell SW</w:t>
            </w:r>
            <w:r w:rsidRPr="00A13847">
              <w:rPr>
                <w:rFonts w:ascii="Arial" w:hAnsi="Arial" w:cs="Arial"/>
                <w:bCs/>
                <w:lang w:val="en-GB"/>
              </w:rPr>
              <w:t xml:space="preserve"> policies and procedures</w:t>
            </w:r>
          </w:p>
          <w:p w:rsidR="008A6D32" w:rsidRDefault="008A6D32" w:rsidP="00EA74EF">
            <w:pPr>
              <w:numPr>
                <w:ilvl w:val="0"/>
                <w:numId w:val="20"/>
              </w:numPr>
              <w:jc w:val="both"/>
              <w:rPr>
                <w:rFonts w:ascii="Arial" w:hAnsi="Arial" w:cs="Arial"/>
                <w:bCs/>
                <w:lang w:val="en-GB"/>
              </w:rPr>
            </w:pPr>
            <w:r>
              <w:rPr>
                <w:rFonts w:ascii="Arial" w:hAnsi="Arial" w:cs="Arial"/>
                <w:bCs/>
                <w:lang w:val="en-GB"/>
              </w:rPr>
              <w:t xml:space="preserve">To participate in providing instruction, learning opportunities, work experience and training staff and students from other units / disciplines / schools / colleges and training schemes as agreed with </w:t>
            </w:r>
            <w:r w:rsidR="00A13847">
              <w:rPr>
                <w:rFonts w:ascii="Arial" w:hAnsi="Arial" w:cs="Arial"/>
                <w:bCs/>
                <w:lang w:val="en-GB"/>
              </w:rPr>
              <w:t xml:space="preserve">Team Lead. </w:t>
            </w:r>
            <w:r>
              <w:rPr>
                <w:rFonts w:ascii="Arial" w:hAnsi="Arial" w:cs="Arial"/>
                <w:bCs/>
                <w:lang w:val="en-GB"/>
              </w:rPr>
              <w:t>This includes providing regular fieldwork education for student OT’s</w:t>
            </w:r>
          </w:p>
          <w:p w:rsidR="008A6D32" w:rsidRDefault="008A6D32" w:rsidP="00EA74EF">
            <w:pPr>
              <w:numPr>
                <w:ilvl w:val="0"/>
                <w:numId w:val="20"/>
              </w:numPr>
              <w:jc w:val="both"/>
              <w:rPr>
                <w:rFonts w:ascii="Arial" w:hAnsi="Arial" w:cs="Arial"/>
                <w:bCs/>
                <w:lang w:val="en-GB"/>
              </w:rPr>
            </w:pPr>
            <w:r>
              <w:rPr>
                <w:rFonts w:ascii="Arial" w:hAnsi="Arial" w:cs="Arial"/>
                <w:bCs/>
                <w:lang w:val="en-GB"/>
              </w:rPr>
              <w:t>To participate in the planning, evaluation and audit of practice, clinical pathways and protocols within your area</w:t>
            </w:r>
          </w:p>
          <w:p w:rsidR="008A6D32" w:rsidRDefault="008A6D32" w:rsidP="00EA74EF">
            <w:pPr>
              <w:numPr>
                <w:ilvl w:val="0"/>
                <w:numId w:val="20"/>
              </w:numPr>
              <w:jc w:val="both"/>
              <w:rPr>
                <w:rFonts w:ascii="Arial" w:hAnsi="Arial" w:cs="Arial"/>
                <w:bCs/>
                <w:lang w:val="en-GB"/>
              </w:rPr>
            </w:pPr>
            <w:r>
              <w:rPr>
                <w:rFonts w:ascii="Arial" w:hAnsi="Arial" w:cs="Arial"/>
                <w:bCs/>
                <w:lang w:val="en-GB"/>
              </w:rPr>
              <w:t>To comply with the College of OT’</w:t>
            </w:r>
            <w:r w:rsidR="006F694E">
              <w:rPr>
                <w:rFonts w:ascii="Arial" w:hAnsi="Arial" w:cs="Arial"/>
                <w:bCs/>
                <w:lang w:val="en-GB"/>
              </w:rPr>
              <w:t>s, H</w:t>
            </w:r>
            <w:r w:rsidR="003E164C">
              <w:rPr>
                <w:rFonts w:ascii="Arial" w:hAnsi="Arial" w:cs="Arial"/>
                <w:bCs/>
                <w:lang w:val="en-GB"/>
              </w:rPr>
              <w:t>C</w:t>
            </w:r>
            <w:r w:rsidR="006F694E">
              <w:rPr>
                <w:rFonts w:ascii="Arial" w:hAnsi="Arial" w:cs="Arial"/>
                <w:bCs/>
                <w:lang w:val="en-GB"/>
              </w:rPr>
              <w:t>PC Standards of Practice</w:t>
            </w:r>
            <w:r w:rsidR="003E164C">
              <w:rPr>
                <w:rFonts w:ascii="Arial" w:hAnsi="Arial" w:cs="Arial"/>
                <w:bCs/>
                <w:lang w:val="en-GB"/>
              </w:rPr>
              <w:t>, code of conduct</w:t>
            </w:r>
            <w:r w:rsidR="006F694E">
              <w:rPr>
                <w:rFonts w:ascii="Arial" w:hAnsi="Arial" w:cs="Arial"/>
                <w:bCs/>
                <w:lang w:val="en-GB"/>
              </w:rPr>
              <w:t xml:space="preserve"> and </w:t>
            </w:r>
            <w:r>
              <w:rPr>
                <w:rFonts w:ascii="Arial" w:hAnsi="Arial" w:cs="Arial"/>
                <w:bCs/>
                <w:lang w:val="en-GB"/>
              </w:rPr>
              <w:t>O</w:t>
            </w:r>
            <w:r w:rsidR="006F694E">
              <w:rPr>
                <w:rFonts w:ascii="Arial" w:hAnsi="Arial" w:cs="Arial"/>
                <w:bCs/>
                <w:lang w:val="en-GB"/>
              </w:rPr>
              <w:t xml:space="preserve">ccupational </w:t>
            </w:r>
            <w:r>
              <w:rPr>
                <w:rFonts w:ascii="Arial" w:hAnsi="Arial" w:cs="Arial"/>
                <w:bCs/>
                <w:lang w:val="en-GB"/>
              </w:rPr>
              <w:t>T</w:t>
            </w:r>
            <w:r w:rsidR="006F694E">
              <w:rPr>
                <w:rFonts w:ascii="Arial" w:hAnsi="Arial" w:cs="Arial"/>
                <w:bCs/>
                <w:lang w:val="en-GB"/>
              </w:rPr>
              <w:t>herapy policies and procedure</w:t>
            </w:r>
          </w:p>
          <w:p w:rsidR="008A6D32" w:rsidRDefault="008A6D32" w:rsidP="00EA74EF">
            <w:pPr>
              <w:numPr>
                <w:ilvl w:val="0"/>
                <w:numId w:val="20"/>
              </w:numPr>
              <w:jc w:val="both"/>
              <w:rPr>
                <w:rFonts w:ascii="Arial" w:hAnsi="Arial" w:cs="Arial"/>
                <w:bCs/>
                <w:lang w:val="en-GB"/>
              </w:rPr>
            </w:pPr>
            <w:r>
              <w:rPr>
                <w:rFonts w:ascii="Arial" w:hAnsi="Arial" w:cs="Arial"/>
                <w:bCs/>
                <w:lang w:val="en-GB"/>
              </w:rPr>
              <w:t xml:space="preserve">To undertake the supervision and appraisal of </w:t>
            </w:r>
            <w:r w:rsidR="006F694E">
              <w:rPr>
                <w:rFonts w:ascii="Arial" w:hAnsi="Arial" w:cs="Arial"/>
                <w:bCs/>
                <w:lang w:val="en-GB"/>
              </w:rPr>
              <w:t>junior</w:t>
            </w:r>
            <w:r>
              <w:rPr>
                <w:rFonts w:ascii="Arial" w:hAnsi="Arial" w:cs="Arial"/>
                <w:bCs/>
                <w:lang w:val="en-GB"/>
              </w:rPr>
              <w:t xml:space="preserve"> staff</w:t>
            </w:r>
            <w:r w:rsidR="006E4939">
              <w:rPr>
                <w:rFonts w:ascii="Arial" w:hAnsi="Arial" w:cs="Arial"/>
                <w:bCs/>
                <w:lang w:val="en-GB"/>
              </w:rPr>
              <w:t xml:space="preserve"> and provide informal support to colleagues </w:t>
            </w:r>
            <w:r>
              <w:rPr>
                <w:rFonts w:ascii="Arial" w:hAnsi="Arial" w:cs="Arial"/>
                <w:bCs/>
                <w:lang w:val="en-GB"/>
              </w:rPr>
              <w:t xml:space="preserve">as requested </w:t>
            </w:r>
            <w:r w:rsidR="00A13847">
              <w:rPr>
                <w:rFonts w:ascii="Arial" w:hAnsi="Arial" w:cs="Arial"/>
                <w:bCs/>
                <w:lang w:val="en-GB"/>
              </w:rPr>
              <w:t>by</w:t>
            </w:r>
            <w:r>
              <w:rPr>
                <w:rFonts w:ascii="Arial" w:hAnsi="Arial" w:cs="Arial"/>
                <w:bCs/>
                <w:lang w:val="en-GB"/>
              </w:rPr>
              <w:t xml:space="preserve"> demonstrating the ability to reflect on </w:t>
            </w:r>
            <w:r w:rsidR="00383B2F">
              <w:rPr>
                <w:rFonts w:ascii="Arial" w:hAnsi="Arial" w:cs="Arial"/>
                <w:bCs/>
                <w:lang w:val="en-GB"/>
              </w:rPr>
              <w:t>professional and ethical issues</w:t>
            </w:r>
          </w:p>
          <w:p w:rsidR="008A6D32" w:rsidRDefault="008A6D32" w:rsidP="00EA74EF">
            <w:pPr>
              <w:numPr>
                <w:ilvl w:val="0"/>
                <w:numId w:val="20"/>
              </w:numPr>
              <w:jc w:val="both"/>
              <w:rPr>
                <w:rFonts w:ascii="Arial" w:hAnsi="Arial" w:cs="Arial"/>
                <w:bCs/>
                <w:lang w:val="en-GB"/>
              </w:rPr>
            </w:pPr>
            <w:r>
              <w:rPr>
                <w:rFonts w:ascii="Arial" w:hAnsi="Arial" w:cs="Arial"/>
                <w:bCs/>
                <w:lang w:val="en-GB"/>
              </w:rPr>
              <w:t>To plan and implement the induction, training and education of other staff</w:t>
            </w:r>
          </w:p>
          <w:p w:rsidR="008A6D32" w:rsidRDefault="008A6D32" w:rsidP="00EA74EF">
            <w:pPr>
              <w:numPr>
                <w:ilvl w:val="0"/>
                <w:numId w:val="20"/>
              </w:numPr>
              <w:jc w:val="both"/>
              <w:rPr>
                <w:rFonts w:ascii="Arial" w:hAnsi="Arial" w:cs="Arial"/>
                <w:bCs/>
                <w:lang w:val="en-GB"/>
              </w:rPr>
            </w:pPr>
            <w:r>
              <w:rPr>
                <w:rFonts w:ascii="Arial" w:hAnsi="Arial" w:cs="Arial"/>
                <w:bCs/>
                <w:lang w:val="en-GB"/>
              </w:rPr>
              <w:t>To con</w:t>
            </w:r>
            <w:r w:rsidR="003E164C">
              <w:rPr>
                <w:rFonts w:ascii="Arial" w:hAnsi="Arial" w:cs="Arial"/>
                <w:bCs/>
                <w:lang w:val="en-GB"/>
              </w:rPr>
              <w:t>tribute to Livewell SW</w:t>
            </w:r>
            <w:r>
              <w:rPr>
                <w:rFonts w:ascii="Arial" w:hAnsi="Arial" w:cs="Arial"/>
                <w:bCs/>
                <w:lang w:val="en-GB"/>
              </w:rPr>
              <w:t xml:space="preserve"> clinical governance arrangements and quality agenda</w:t>
            </w:r>
          </w:p>
          <w:p w:rsidR="008A6D32" w:rsidRDefault="008A6D32" w:rsidP="00EA74EF">
            <w:pPr>
              <w:numPr>
                <w:ilvl w:val="0"/>
                <w:numId w:val="20"/>
              </w:numPr>
              <w:jc w:val="both"/>
              <w:rPr>
                <w:rFonts w:ascii="Arial" w:hAnsi="Arial" w:cs="Arial"/>
                <w:bCs/>
                <w:lang w:val="en-GB"/>
              </w:rPr>
            </w:pPr>
            <w:r>
              <w:rPr>
                <w:rFonts w:ascii="Arial" w:hAnsi="Arial" w:cs="Arial"/>
                <w:bCs/>
                <w:lang w:val="en-GB"/>
              </w:rPr>
              <w:t>To apply professional, local and national guidelines and legislation relating to health and social care provision</w:t>
            </w:r>
          </w:p>
          <w:p w:rsidR="008A6D32" w:rsidRDefault="00CD05AC" w:rsidP="00EA74EF">
            <w:pPr>
              <w:numPr>
                <w:ilvl w:val="0"/>
                <w:numId w:val="20"/>
              </w:numPr>
              <w:jc w:val="both"/>
              <w:rPr>
                <w:rFonts w:ascii="Arial" w:hAnsi="Arial" w:cs="Arial"/>
                <w:bCs/>
                <w:lang w:val="en-GB"/>
              </w:rPr>
            </w:pPr>
            <w:r>
              <w:rPr>
                <w:rFonts w:ascii="Arial" w:hAnsi="Arial" w:cs="Arial"/>
                <w:bCs/>
                <w:lang w:val="en-GB"/>
              </w:rPr>
              <w:t>To adhere to Livewell SW</w:t>
            </w:r>
            <w:r w:rsidR="008A6D32">
              <w:rPr>
                <w:rFonts w:ascii="Arial" w:hAnsi="Arial" w:cs="Arial"/>
                <w:bCs/>
                <w:lang w:val="en-GB"/>
              </w:rPr>
              <w:t xml:space="preserve"> policies and procedures including Health and Safety at work</w:t>
            </w:r>
          </w:p>
          <w:p w:rsidR="002D1DA1" w:rsidRDefault="002D1DA1" w:rsidP="00EA74EF">
            <w:pPr>
              <w:numPr>
                <w:ilvl w:val="0"/>
                <w:numId w:val="20"/>
              </w:numPr>
              <w:jc w:val="both"/>
              <w:rPr>
                <w:rFonts w:ascii="Arial" w:hAnsi="Arial" w:cs="Arial"/>
                <w:bCs/>
                <w:lang w:val="en-GB"/>
              </w:rPr>
            </w:pPr>
            <w:r>
              <w:rPr>
                <w:rFonts w:ascii="Arial" w:hAnsi="Arial" w:cs="Arial"/>
                <w:bCs/>
                <w:lang w:val="en-GB"/>
              </w:rPr>
              <w:t>To ensure that mandatory training is kept up to date</w:t>
            </w:r>
          </w:p>
          <w:p w:rsidR="000C3175" w:rsidRDefault="000C3175" w:rsidP="00EA74EF">
            <w:pPr>
              <w:numPr>
                <w:ilvl w:val="0"/>
                <w:numId w:val="20"/>
              </w:numPr>
              <w:jc w:val="both"/>
              <w:rPr>
                <w:rFonts w:ascii="Arial" w:hAnsi="Arial" w:cs="Arial"/>
                <w:bCs/>
                <w:lang w:val="en-GB"/>
              </w:rPr>
            </w:pPr>
            <w:r>
              <w:rPr>
                <w:rFonts w:ascii="Arial" w:hAnsi="Arial" w:cs="Arial"/>
                <w:bCs/>
                <w:lang w:val="en-GB"/>
              </w:rPr>
              <w:t>To ensure that essential skills for clinical area of practice are kept up to date through attendance on regular update training (</w:t>
            </w:r>
            <w:r w:rsidR="00B649D2">
              <w:rPr>
                <w:rFonts w:ascii="Arial" w:hAnsi="Arial" w:cs="Arial"/>
                <w:bCs/>
                <w:lang w:val="en-GB"/>
              </w:rPr>
              <w:t>e.g.</w:t>
            </w:r>
            <w:r>
              <w:rPr>
                <w:rFonts w:ascii="Arial" w:hAnsi="Arial" w:cs="Arial"/>
                <w:bCs/>
                <w:lang w:val="en-GB"/>
              </w:rPr>
              <w:t xml:space="preserve"> complex manual handling)</w:t>
            </w:r>
          </w:p>
          <w:p w:rsidR="002D1DA1" w:rsidRDefault="002D1DA1" w:rsidP="00EA74EF">
            <w:pPr>
              <w:numPr>
                <w:ilvl w:val="0"/>
                <w:numId w:val="20"/>
              </w:numPr>
              <w:jc w:val="both"/>
              <w:rPr>
                <w:rFonts w:ascii="Arial" w:hAnsi="Arial" w:cs="Arial"/>
                <w:bCs/>
                <w:lang w:val="en-GB"/>
              </w:rPr>
            </w:pPr>
            <w:r>
              <w:rPr>
                <w:rFonts w:ascii="Arial" w:hAnsi="Arial" w:cs="Arial"/>
                <w:bCs/>
                <w:lang w:val="en-GB"/>
              </w:rPr>
              <w:t>To demonstrate leadership skills through the management of designated projects</w:t>
            </w:r>
          </w:p>
          <w:p w:rsidR="008A6D32" w:rsidRDefault="008A6D32" w:rsidP="00EA74EF">
            <w:pPr>
              <w:numPr>
                <w:ilvl w:val="0"/>
                <w:numId w:val="20"/>
              </w:numPr>
              <w:jc w:val="both"/>
              <w:rPr>
                <w:rFonts w:ascii="Arial" w:hAnsi="Arial" w:cs="Arial"/>
                <w:bCs/>
                <w:lang w:val="en-GB"/>
              </w:rPr>
            </w:pPr>
            <w:r>
              <w:rPr>
                <w:rFonts w:ascii="Arial" w:hAnsi="Arial" w:cs="Arial"/>
                <w:bCs/>
                <w:lang w:val="en-GB"/>
              </w:rPr>
              <w:t>To respe</w:t>
            </w:r>
            <w:r w:rsidR="00383B2F">
              <w:rPr>
                <w:rFonts w:ascii="Arial" w:hAnsi="Arial" w:cs="Arial"/>
                <w:bCs/>
                <w:lang w:val="en-GB"/>
              </w:rPr>
              <w:t>ct the individual</w:t>
            </w:r>
            <w:r>
              <w:rPr>
                <w:rFonts w:ascii="Arial" w:hAnsi="Arial" w:cs="Arial"/>
                <w:bCs/>
                <w:lang w:val="en-GB"/>
              </w:rPr>
              <w:t xml:space="preserve"> values, cultural and religious diversity of patients and contribute to the provision of a s</w:t>
            </w:r>
            <w:r w:rsidR="00383B2F">
              <w:rPr>
                <w:rFonts w:ascii="Arial" w:hAnsi="Arial" w:cs="Arial"/>
                <w:bCs/>
                <w:lang w:val="en-GB"/>
              </w:rPr>
              <w:t>ervice sensitive to those needs</w:t>
            </w:r>
          </w:p>
          <w:p w:rsidR="00383B2F" w:rsidRDefault="00383B2F" w:rsidP="00EA74EF">
            <w:pPr>
              <w:numPr>
                <w:ilvl w:val="0"/>
                <w:numId w:val="20"/>
              </w:numPr>
              <w:jc w:val="both"/>
              <w:rPr>
                <w:rFonts w:ascii="Arial" w:hAnsi="Arial" w:cs="Arial"/>
                <w:bCs/>
                <w:lang w:val="en-GB"/>
              </w:rPr>
            </w:pPr>
            <w:r>
              <w:rPr>
                <w:rFonts w:ascii="Arial" w:hAnsi="Arial" w:cs="Arial"/>
                <w:bCs/>
                <w:lang w:val="en-GB"/>
              </w:rPr>
              <w:t>To take responsibility for the recruitment process of unqualified staff and assist in the recruitment of junior qualified staff</w:t>
            </w:r>
          </w:p>
          <w:p w:rsidR="00A56CED" w:rsidRDefault="006E4939" w:rsidP="00EA74EF">
            <w:pPr>
              <w:numPr>
                <w:ilvl w:val="0"/>
                <w:numId w:val="20"/>
              </w:numPr>
              <w:jc w:val="both"/>
              <w:rPr>
                <w:rFonts w:ascii="Arial" w:hAnsi="Arial" w:cs="Arial"/>
                <w:bCs/>
                <w:lang w:val="en-GB"/>
              </w:rPr>
            </w:pPr>
            <w:r>
              <w:rPr>
                <w:rFonts w:ascii="Arial" w:hAnsi="Arial" w:cs="Arial"/>
                <w:bCs/>
                <w:lang w:val="en-GB"/>
              </w:rPr>
              <w:t>To apply professional, local and national guidelines and legislation relating to health and social care provision</w:t>
            </w:r>
          </w:p>
          <w:p w:rsidR="00A56CED" w:rsidRDefault="00A56CED" w:rsidP="00EA74EF">
            <w:pPr>
              <w:jc w:val="both"/>
              <w:rPr>
                <w:rFonts w:ascii="Arial" w:hAnsi="Arial" w:cs="Arial"/>
                <w:bCs/>
                <w:lang w:val="en-GB"/>
              </w:rPr>
            </w:pPr>
          </w:p>
          <w:p w:rsidR="00A56CED" w:rsidRPr="00A56CED" w:rsidRDefault="00A56CED" w:rsidP="00EA74EF">
            <w:pPr>
              <w:jc w:val="both"/>
              <w:rPr>
                <w:rFonts w:ascii="Arial" w:hAnsi="Arial" w:cs="Arial"/>
                <w:bCs/>
                <w:lang w:val="en-GB"/>
              </w:rPr>
            </w:pPr>
            <w:r>
              <w:rPr>
                <w:rFonts w:ascii="Arial" w:hAnsi="Arial" w:cs="Arial"/>
                <w:bCs/>
                <w:lang w:val="en-GB"/>
              </w:rPr>
              <w:t>As</w:t>
            </w:r>
            <w:r w:rsidRPr="00A56CED">
              <w:rPr>
                <w:rFonts w:ascii="Arial" w:hAnsi="Arial" w:cs="Arial"/>
                <w:bCs/>
                <w:lang w:val="en-GB"/>
              </w:rPr>
              <w:t xml:space="preserve"> a senior therapist</w:t>
            </w:r>
            <w:r>
              <w:rPr>
                <w:rFonts w:ascii="Arial" w:hAnsi="Arial" w:cs="Arial"/>
                <w:bCs/>
                <w:lang w:val="en-GB"/>
              </w:rPr>
              <w:t xml:space="preserve"> based within the therapy teams</w:t>
            </w:r>
            <w:r w:rsidR="00745D7E">
              <w:rPr>
                <w:rFonts w:ascii="Arial" w:hAnsi="Arial" w:cs="Arial"/>
                <w:bCs/>
                <w:lang w:val="en-GB"/>
              </w:rPr>
              <w:t xml:space="preserve"> you will</w:t>
            </w:r>
            <w:r w:rsidRPr="00A56CED">
              <w:rPr>
                <w:rFonts w:ascii="Arial" w:hAnsi="Arial" w:cs="Arial"/>
                <w:bCs/>
                <w:lang w:val="en-GB"/>
              </w:rPr>
              <w:t xml:space="preserve"> be required to complete the following:</w:t>
            </w:r>
          </w:p>
          <w:p w:rsidR="00A56CED" w:rsidRPr="00CD05AC" w:rsidRDefault="00A56CED" w:rsidP="00EA74EF">
            <w:pPr>
              <w:numPr>
                <w:ilvl w:val="0"/>
                <w:numId w:val="20"/>
              </w:numPr>
              <w:jc w:val="both"/>
              <w:rPr>
                <w:rFonts w:ascii="Arial" w:hAnsi="Arial" w:cs="Arial"/>
                <w:bCs/>
                <w:lang w:val="en-GB"/>
              </w:rPr>
            </w:pPr>
            <w:r w:rsidRPr="00A56CED">
              <w:rPr>
                <w:rFonts w:ascii="Arial" w:hAnsi="Arial" w:cs="Arial"/>
                <w:bCs/>
                <w:lang w:val="en-GB"/>
              </w:rPr>
              <w:t>Investigations of serious incidents</w:t>
            </w:r>
            <w:r>
              <w:rPr>
                <w:rFonts w:ascii="Arial" w:hAnsi="Arial" w:cs="Arial"/>
                <w:bCs/>
                <w:lang w:val="en-GB"/>
              </w:rPr>
              <w:t xml:space="preserve"> and/or HR issues. </w:t>
            </w:r>
          </w:p>
          <w:p w:rsidR="00A56CED" w:rsidRDefault="00CD05AC" w:rsidP="00EA74EF">
            <w:pPr>
              <w:numPr>
                <w:ilvl w:val="0"/>
                <w:numId w:val="20"/>
              </w:numPr>
              <w:jc w:val="both"/>
              <w:rPr>
                <w:rFonts w:ascii="Arial" w:hAnsi="Arial" w:cs="Arial"/>
                <w:bCs/>
                <w:lang w:val="en-GB"/>
              </w:rPr>
            </w:pPr>
            <w:r>
              <w:rPr>
                <w:rFonts w:ascii="Arial" w:hAnsi="Arial" w:cs="Arial"/>
                <w:bCs/>
                <w:lang w:val="en-GB"/>
              </w:rPr>
              <w:t>Participate in</w:t>
            </w:r>
            <w:r w:rsidR="00A56CED" w:rsidRPr="00A56CED">
              <w:rPr>
                <w:rFonts w:ascii="Arial" w:hAnsi="Arial" w:cs="Arial"/>
                <w:bCs/>
                <w:lang w:val="en-GB"/>
              </w:rPr>
              <w:t xml:space="preserve"> duty rota</w:t>
            </w:r>
            <w:r>
              <w:rPr>
                <w:rFonts w:ascii="Arial" w:hAnsi="Arial" w:cs="Arial"/>
                <w:bCs/>
                <w:lang w:val="en-GB"/>
              </w:rPr>
              <w:t>s</w:t>
            </w:r>
          </w:p>
          <w:p w:rsidR="00806CB5" w:rsidRPr="00A56CED" w:rsidRDefault="00806CB5" w:rsidP="00EA74EF">
            <w:pPr>
              <w:numPr>
                <w:ilvl w:val="0"/>
                <w:numId w:val="20"/>
              </w:numPr>
              <w:jc w:val="both"/>
              <w:rPr>
                <w:rFonts w:ascii="Arial" w:hAnsi="Arial" w:cs="Arial"/>
                <w:bCs/>
                <w:lang w:val="en-GB"/>
              </w:rPr>
            </w:pPr>
            <w:r>
              <w:rPr>
                <w:rFonts w:ascii="Arial" w:hAnsi="Arial" w:cs="Arial"/>
                <w:bCs/>
                <w:lang w:val="en-GB"/>
              </w:rPr>
              <w:t>Participate in Triage of new referrals to the service</w:t>
            </w:r>
          </w:p>
          <w:p w:rsidR="00A56CED" w:rsidRPr="00A56CED" w:rsidRDefault="00A56CED" w:rsidP="00EA74EF">
            <w:pPr>
              <w:numPr>
                <w:ilvl w:val="0"/>
                <w:numId w:val="20"/>
              </w:numPr>
              <w:jc w:val="both"/>
              <w:rPr>
                <w:rFonts w:ascii="Arial" w:hAnsi="Arial" w:cs="Arial"/>
                <w:bCs/>
                <w:lang w:val="en-GB"/>
              </w:rPr>
            </w:pPr>
            <w:r w:rsidRPr="00A56CED">
              <w:rPr>
                <w:rFonts w:ascii="Arial" w:hAnsi="Arial" w:cs="Arial"/>
                <w:bCs/>
                <w:lang w:val="en-GB"/>
              </w:rPr>
              <w:t>Respond to complaints</w:t>
            </w:r>
          </w:p>
          <w:p w:rsidR="00A56CED" w:rsidRPr="00A56CED" w:rsidRDefault="00A56CED" w:rsidP="00EA74EF">
            <w:pPr>
              <w:numPr>
                <w:ilvl w:val="0"/>
                <w:numId w:val="20"/>
              </w:numPr>
              <w:jc w:val="both"/>
              <w:rPr>
                <w:rFonts w:ascii="Arial" w:hAnsi="Arial" w:cs="Arial"/>
                <w:bCs/>
                <w:lang w:val="en-GB"/>
              </w:rPr>
            </w:pPr>
            <w:r w:rsidRPr="00A56CED">
              <w:rPr>
                <w:rFonts w:ascii="Arial" w:hAnsi="Arial" w:cs="Arial"/>
                <w:bCs/>
                <w:lang w:val="en-GB"/>
              </w:rPr>
              <w:t>Deputise for team lead (triage, attending meetings and waiting list management)</w:t>
            </w:r>
          </w:p>
          <w:p w:rsidR="00A56CED" w:rsidRPr="00CD05AC" w:rsidRDefault="00A56CED" w:rsidP="00EA74EF">
            <w:pPr>
              <w:numPr>
                <w:ilvl w:val="0"/>
                <w:numId w:val="20"/>
              </w:numPr>
              <w:jc w:val="both"/>
              <w:rPr>
                <w:rFonts w:ascii="Arial" w:hAnsi="Arial" w:cs="Arial"/>
                <w:bCs/>
                <w:lang w:val="en-GB"/>
              </w:rPr>
            </w:pPr>
            <w:r w:rsidRPr="00A56CED">
              <w:rPr>
                <w:rFonts w:ascii="Arial" w:hAnsi="Arial" w:cs="Arial"/>
                <w:bCs/>
                <w:lang w:val="en-GB"/>
              </w:rPr>
              <w:t>Take active involvement in service development projects and other operational duties as appropriate.</w:t>
            </w:r>
            <w:r w:rsidRPr="00CD05AC">
              <w:rPr>
                <w:rFonts w:ascii="Arial" w:hAnsi="Arial" w:cs="Arial"/>
                <w:bCs/>
                <w:lang w:val="en-GB"/>
              </w:rPr>
              <w:t xml:space="preserve"> </w:t>
            </w:r>
          </w:p>
          <w:p w:rsidR="00D92729" w:rsidRPr="00383B2F" w:rsidRDefault="00D92729" w:rsidP="002D1DA1">
            <w:pPr>
              <w:rPr>
                <w:rFonts w:ascii="Arial" w:hAnsi="Arial" w:cs="Arial"/>
              </w:rPr>
            </w:pPr>
          </w:p>
        </w:tc>
      </w:tr>
    </w:tbl>
    <w:p w:rsidR="008A6D32" w:rsidRDefault="008A6D32"/>
    <w:p w:rsidR="00B649D2" w:rsidRPr="00E14184" w:rsidRDefault="00B649D2" w:rsidP="00B649D2">
      <w:pPr>
        <w:jc w:val="both"/>
        <w:rPr>
          <w:rFonts w:ascii="Arial" w:hAnsi="Arial" w:cs="Arial"/>
          <w:b/>
          <w:bCs/>
        </w:rPr>
      </w:pPr>
      <w:r w:rsidRPr="00E14184">
        <w:rPr>
          <w:rFonts w:ascii="Arial" w:hAnsi="Arial" w:cs="Arial"/>
          <w:b/>
          <w:bCs/>
        </w:rPr>
        <w:t>Additional information for all posts</w:t>
      </w:r>
    </w:p>
    <w:p w:rsidR="00B649D2" w:rsidRPr="00E14184" w:rsidRDefault="00B649D2" w:rsidP="00B649D2">
      <w:pPr>
        <w:jc w:val="both"/>
        <w:rPr>
          <w:rFonts w:ascii="Arial" w:hAnsi="Arial" w:cs="Arial"/>
        </w:rPr>
      </w:pPr>
      <w:r w:rsidRPr="00E14184">
        <w:rPr>
          <w:rFonts w:ascii="Arial" w:hAnsi="Arial" w:cs="Arial"/>
        </w:rPr>
        <w:t xml:space="preserve">The post holder is required to comply with all relevant policies and procedures pertinent to their post. Current versions can be found on Healthnet or via your manager. The </w:t>
      </w:r>
      <w:r>
        <w:rPr>
          <w:rFonts w:ascii="Arial" w:hAnsi="Arial" w:cs="Arial"/>
        </w:rPr>
        <w:t>areas listed below are those Livewell South-West</w:t>
      </w:r>
      <w:r w:rsidRPr="00E14184">
        <w:rPr>
          <w:rFonts w:ascii="Arial" w:hAnsi="Arial" w:cs="Arial"/>
        </w:rPr>
        <w:t xml:space="preserve"> currently places particular emphasis on. Failure to follow correct policies and procedures may result in disciplinary action.</w:t>
      </w: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bCs/>
          <w:lang w:eastAsia="en-GB"/>
        </w:rPr>
      </w:pPr>
      <w:r w:rsidRPr="00E14184">
        <w:rPr>
          <w:rFonts w:ascii="Arial" w:hAnsi="Arial" w:cs="Arial"/>
          <w:b/>
          <w:bCs/>
          <w:lang w:eastAsia="en-GB"/>
        </w:rPr>
        <w:t>Risk Management</w:t>
      </w:r>
      <w:r w:rsidRPr="00E14184">
        <w:rPr>
          <w:rFonts w:ascii="Arial" w:hAnsi="Arial" w:cs="Arial"/>
          <w:bCs/>
          <w:lang w:eastAsia="en-GB"/>
        </w:rPr>
        <w:t>:</w:t>
      </w:r>
    </w:p>
    <w:p w:rsidR="00B649D2" w:rsidRPr="00E14184" w:rsidRDefault="00B649D2" w:rsidP="00B649D2">
      <w:pPr>
        <w:jc w:val="both"/>
        <w:rPr>
          <w:rFonts w:ascii="Arial" w:hAnsi="Arial" w:cs="Arial"/>
          <w:lang w:eastAsia="en-GB"/>
        </w:rPr>
      </w:pPr>
      <w:r w:rsidRPr="00E14184">
        <w:rPr>
          <w:rFonts w:ascii="Arial" w:hAnsi="Arial" w:cs="Arial"/>
          <w:lang w:eastAsia="en-GB"/>
        </w:rPr>
        <w:t>In Accordance with the Risk Management Strategy, employees will participate, whenever required, with the risk management process. They will support line managers by attending mandatory and statutory training, completing incident/accident forms for every adverse event or near miss that occurs, report all defects and complaints, and communicate any dangerous situation to individuals potentially at risk.</w:t>
      </w: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b/>
          <w:bCs/>
          <w:lang w:eastAsia="en-GB"/>
        </w:rPr>
      </w:pPr>
      <w:r w:rsidRPr="00E14184">
        <w:rPr>
          <w:rFonts w:ascii="Arial" w:hAnsi="Arial" w:cs="Arial"/>
          <w:b/>
          <w:bCs/>
          <w:lang w:eastAsia="en-GB"/>
        </w:rPr>
        <w:t xml:space="preserve">Health and Safety at Work: </w:t>
      </w:r>
    </w:p>
    <w:p w:rsidR="00B649D2" w:rsidRPr="00E14184" w:rsidRDefault="00B649D2" w:rsidP="00B649D2">
      <w:pPr>
        <w:jc w:val="both"/>
        <w:rPr>
          <w:rFonts w:ascii="Arial" w:hAnsi="Arial" w:cs="Arial"/>
          <w:lang w:eastAsia="en-GB"/>
        </w:rPr>
      </w:pPr>
      <w:r w:rsidRPr="00E14184">
        <w:rPr>
          <w:rFonts w:ascii="Arial" w:hAnsi="Arial" w:cs="Arial"/>
          <w:lang w:eastAsia="en-GB"/>
        </w:rPr>
        <w:t>You must co-operate with those in authority and others in meeting the statutory requirements and in following policies and procedures.  A copy of the Health and Safety Policy is available from the Healthnet or from the Risk Management Department.</w:t>
      </w:r>
    </w:p>
    <w:p w:rsidR="00B649D2" w:rsidRPr="00E14184" w:rsidRDefault="00B649D2" w:rsidP="00B649D2">
      <w:pPr>
        <w:jc w:val="both"/>
        <w:rPr>
          <w:rFonts w:ascii="Arial" w:hAnsi="Arial" w:cs="Arial"/>
          <w:lang w:eastAsia="en-GB"/>
        </w:rPr>
      </w:pPr>
    </w:p>
    <w:p w:rsidR="00B649D2" w:rsidRPr="00E14184" w:rsidRDefault="00B649D2" w:rsidP="00B649D2">
      <w:pPr>
        <w:jc w:val="both"/>
        <w:rPr>
          <w:rFonts w:ascii="Arial" w:hAnsi="Arial" w:cs="Arial"/>
          <w:lang w:eastAsia="en-GB"/>
        </w:rPr>
      </w:pPr>
      <w:r w:rsidRPr="00E14184">
        <w:rPr>
          <w:rFonts w:ascii="Arial" w:hAnsi="Arial" w:cs="Arial"/>
          <w:lang w:eastAsia="en-GB"/>
        </w:rPr>
        <w:t>You are reminded that in accordance with the Health and Safety at Work Act 1974 you have a duty to take reasonable care to avoid injury to yourself and to others affected by your work activities.</w:t>
      </w:r>
    </w:p>
    <w:p w:rsidR="00B649D2" w:rsidRPr="00E14184" w:rsidRDefault="00B649D2" w:rsidP="00B649D2">
      <w:pPr>
        <w:jc w:val="both"/>
        <w:rPr>
          <w:rFonts w:ascii="Arial" w:hAnsi="Arial" w:cs="Arial"/>
          <w:lang w:eastAsia="en-GB"/>
        </w:rPr>
      </w:pPr>
    </w:p>
    <w:p w:rsidR="00B649D2" w:rsidRPr="00E14184" w:rsidRDefault="00B649D2" w:rsidP="00B649D2">
      <w:pPr>
        <w:jc w:val="both"/>
        <w:rPr>
          <w:rFonts w:ascii="Arial" w:hAnsi="Arial" w:cs="Arial"/>
          <w:lang w:eastAsia="en-GB"/>
        </w:rPr>
      </w:pPr>
      <w:r w:rsidRPr="00E14184">
        <w:rPr>
          <w:rFonts w:ascii="Arial" w:hAnsi="Arial" w:cs="Arial"/>
          <w:lang w:eastAsia="en-GB"/>
        </w:rPr>
        <w:t xml:space="preserve">You will be notified where your post carries a requirement for immunisation.  </w:t>
      </w:r>
    </w:p>
    <w:p w:rsidR="00B649D2" w:rsidRPr="00E14184" w:rsidRDefault="00B649D2" w:rsidP="00B649D2">
      <w:pPr>
        <w:jc w:val="both"/>
        <w:rPr>
          <w:rFonts w:ascii="Arial" w:hAnsi="Arial" w:cs="Arial"/>
          <w:b/>
          <w:bCs/>
          <w:lang w:eastAsia="en-GB"/>
        </w:rPr>
      </w:pPr>
    </w:p>
    <w:p w:rsidR="00B649D2" w:rsidRPr="00E14184" w:rsidRDefault="00B649D2" w:rsidP="00B649D2">
      <w:pPr>
        <w:jc w:val="both"/>
        <w:rPr>
          <w:rFonts w:ascii="Arial" w:hAnsi="Arial" w:cs="Arial"/>
          <w:b/>
          <w:bCs/>
          <w:lang w:eastAsia="en-GB"/>
        </w:rPr>
      </w:pPr>
      <w:r w:rsidRPr="00E14184">
        <w:rPr>
          <w:rFonts w:ascii="Arial" w:hAnsi="Arial" w:cs="Arial"/>
        </w:rPr>
        <w:t>You may be required to be able to undertake physical intervention training and participate in physical intervention as part of a physical intervention team and BLS.</w:t>
      </w:r>
    </w:p>
    <w:p w:rsidR="00B649D2" w:rsidRPr="00E14184" w:rsidRDefault="00B649D2" w:rsidP="00B649D2">
      <w:pPr>
        <w:jc w:val="both"/>
        <w:rPr>
          <w:rFonts w:ascii="Arial" w:hAnsi="Arial" w:cs="Arial"/>
          <w:b/>
          <w:bCs/>
          <w:lang w:eastAsia="en-GB"/>
        </w:rPr>
      </w:pPr>
    </w:p>
    <w:p w:rsidR="00B649D2" w:rsidRPr="00E14184" w:rsidRDefault="00B649D2" w:rsidP="00B649D2">
      <w:pPr>
        <w:jc w:val="both"/>
        <w:rPr>
          <w:rFonts w:ascii="Arial" w:hAnsi="Arial" w:cs="Arial"/>
          <w:b/>
          <w:bCs/>
          <w:lang w:eastAsia="en-GB"/>
        </w:rPr>
      </w:pPr>
    </w:p>
    <w:p w:rsidR="00B649D2" w:rsidRPr="00E14184" w:rsidRDefault="00B649D2" w:rsidP="00B649D2">
      <w:pPr>
        <w:jc w:val="both"/>
        <w:rPr>
          <w:rFonts w:ascii="Arial" w:hAnsi="Arial" w:cs="Arial"/>
          <w:b/>
          <w:bCs/>
          <w:lang w:eastAsia="en-GB"/>
        </w:rPr>
      </w:pPr>
      <w:r w:rsidRPr="00E14184">
        <w:rPr>
          <w:rFonts w:ascii="Arial" w:hAnsi="Arial" w:cs="Arial"/>
          <w:b/>
          <w:bCs/>
          <w:lang w:eastAsia="en-GB"/>
        </w:rPr>
        <w:t>Infection Control:</w:t>
      </w:r>
    </w:p>
    <w:p w:rsidR="00B649D2" w:rsidRPr="00E14184" w:rsidRDefault="00B649D2" w:rsidP="00B649D2">
      <w:pPr>
        <w:jc w:val="both"/>
        <w:rPr>
          <w:rFonts w:ascii="Arial" w:hAnsi="Arial" w:cs="Arial"/>
          <w:lang w:eastAsia="en-GB"/>
        </w:rPr>
      </w:pPr>
      <w:r>
        <w:rPr>
          <w:rFonts w:ascii="Arial" w:hAnsi="Arial" w:cs="Arial"/>
        </w:rPr>
        <w:t>Livewell South-West</w:t>
      </w:r>
      <w:r w:rsidRPr="00E14184">
        <w:rPr>
          <w:rFonts w:ascii="Arial" w:hAnsi="Arial" w:cs="Arial"/>
          <w:lang w:eastAsia="en-GB"/>
        </w:rPr>
        <w:t xml:space="preserve"> is determined to eradicate healthcare-acquired infection and puts a great deal of emphasis on the responsibility of all staff to ensure their own personal and others compliance with Infection Control (including Hand Washing) Policies.  </w:t>
      </w: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rPr>
      </w:pPr>
      <w:r w:rsidRPr="00E14184">
        <w:rPr>
          <w:rFonts w:ascii="Arial" w:hAnsi="Arial" w:cs="Arial"/>
        </w:rPr>
        <w:t>All staff must comply with infection control policies and guidance, attend relevant updates and report issues of concern to their immediate line manager (if no action or explanation received, then it is the individual’s responsibility to escalate their concerns to the Director of Operations or Chief Executive’s Office).</w:t>
      </w: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lang w:eastAsia="en-GB"/>
        </w:rPr>
      </w:pPr>
      <w:r w:rsidRPr="00E14184">
        <w:rPr>
          <w:rFonts w:ascii="Arial" w:hAnsi="Arial" w:cs="Arial"/>
          <w:b/>
          <w:bCs/>
          <w:lang w:eastAsia="en-GB"/>
        </w:rPr>
        <w:t>Safeguarding Children</w:t>
      </w:r>
      <w:r w:rsidRPr="00E14184">
        <w:rPr>
          <w:rFonts w:ascii="Arial" w:hAnsi="Arial" w:cs="Arial"/>
          <w:lang w:eastAsia="en-GB"/>
        </w:rPr>
        <w:t xml:space="preserve"> </w:t>
      </w:r>
      <w:r w:rsidRPr="00E14184">
        <w:rPr>
          <w:rFonts w:ascii="Arial" w:hAnsi="Arial" w:cs="Arial"/>
          <w:b/>
          <w:bCs/>
          <w:lang w:eastAsia="en-GB"/>
        </w:rPr>
        <w:t>and Adults</w:t>
      </w:r>
    </w:p>
    <w:p w:rsidR="00B649D2" w:rsidRPr="00E14184" w:rsidRDefault="00B649D2" w:rsidP="00B649D2">
      <w:pPr>
        <w:jc w:val="both"/>
        <w:rPr>
          <w:rFonts w:ascii="Arial" w:hAnsi="Arial" w:cs="Arial"/>
          <w:lang w:eastAsia="en-GB"/>
        </w:rPr>
      </w:pPr>
      <w:r w:rsidRPr="00E14184">
        <w:rPr>
          <w:rFonts w:ascii="Arial" w:hAnsi="Arial" w:cs="Arial"/>
          <w:lang w:eastAsia="en-GB"/>
        </w:rPr>
        <w:t>All employees have a duty to safeguard and promote the welfare of children and adults and are required to act in such a way that at all times safeguards their health and wellbeing.  Familiarisation with and adherence to national and local safeguarding adults and children policies is an essential requirement upon all employee</w:t>
      </w:r>
      <w:r>
        <w:rPr>
          <w:rFonts w:ascii="Arial" w:hAnsi="Arial" w:cs="Arial"/>
          <w:lang w:eastAsia="en-GB"/>
        </w:rPr>
        <w:t>s. Livewell South-West</w:t>
      </w:r>
      <w:r w:rsidRPr="00E14184">
        <w:rPr>
          <w:rFonts w:ascii="Arial" w:hAnsi="Arial" w:cs="Arial"/>
          <w:lang w:eastAsia="en-GB"/>
        </w:rPr>
        <w:t xml:space="preserve"> has specific safeguarding policies and in addition, employees also have a responsibility to practice and work within the multi-agency policy developed by the Safeguarding Adults Board and the Safeguarding Children Board. Staff are also required to participate in related mandatory/statutory training.</w:t>
      </w:r>
    </w:p>
    <w:p w:rsidR="00B649D2" w:rsidRPr="00E14184" w:rsidRDefault="00B649D2" w:rsidP="00B649D2">
      <w:pPr>
        <w:autoSpaceDE w:val="0"/>
        <w:autoSpaceDN w:val="0"/>
        <w:adjustRightInd w:val="0"/>
        <w:jc w:val="both"/>
        <w:rPr>
          <w:rFonts w:ascii="Arial" w:hAnsi="Arial" w:cs="Arial"/>
        </w:rPr>
      </w:pPr>
    </w:p>
    <w:p w:rsidR="00B649D2" w:rsidRPr="00E14184" w:rsidRDefault="00B649D2" w:rsidP="00B649D2">
      <w:pPr>
        <w:jc w:val="both"/>
        <w:rPr>
          <w:rFonts w:ascii="Arial" w:hAnsi="Arial" w:cs="Arial"/>
          <w:b/>
        </w:rPr>
      </w:pPr>
      <w:r w:rsidRPr="00E14184">
        <w:rPr>
          <w:rFonts w:ascii="Arial" w:hAnsi="Arial" w:cs="Arial"/>
          <w:b/>
        </w:rPr>
        <w:lastRenderedPageBreak/>
        <w:t>Research:</w:t>
      </w:r>
    </w:p>
    <w:p w:rsidR="00B649D2" w:rsidRPr="00E14184" w:rsidRDefault="00B649D2" w:rsidP="00B649D2">
      <w:pPr>
        <w:jc w:val="both"/>
        <w:rPr>
          <w:rFonts w:ascii="Arial" w:hAnsi="Arial" w:cs="Arial"/>
        </w:rPr>
      </w:pPr>
      <w:r w:rsidRPr="00E14184">
        <w:rPr>
          <w:rFonts w:ascii="Arial" w:hAnsi="Arial" w:cs="Arial"/>
        </w:rPr>
        <w:t>For clinical posts at bands 5 and 6, there is an expectation that engagement in research will be part of this role. Therefore, an awareness of the value and relevance of research is expected and the post holder should either support existing research within their speciality area as appropriate or identify opportunities to raise awareness of research possibilities.  For clinical posts at band 7 and above, the post holder will be required to actively participate in complex audits using research methodology, or participate as required in clinical trials or equipment testing, and will demonstrate high level involvement in local ongoing research projects.</w:t>
      </w: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b/>
          <w:bCs/>
        </w:rPr>
      </w:pPr>
      <w:r w:rsidRPr="00E14184">
        <w:rPr>
          <w:rFonts w:ascii="Arial" w:hAnsi="Arial" w:cs="Arial"/>
          <w:b/>
          <w:bCs/>
        </w:rPr>
        <w:t>Sustainability and climate change:</w:t>
      </w:r>
    </w:p>
    <w:p w:rsidR="00B649D2" w:rsidRPr="00E14184" w:rsidRDefault="00B649D2" w:rsidP="00B649D2">
      <w:pPr>
        <w:jc w:val="both"/>
        <w:rPr>
          <w:rFonts w:ascii="Arial" w:hAnsi="Arial" w:cs="Arial"/>
        </w:rPr>
      </w:pPr>
      <w:r w:rsidRPr="00E14184">
        <w:rPr>
          <w:rFonts w:ascii="Arial" w:hAnsi="Arial" w:cs="Arial"/>
        </w:rPr>
        <w:t xml:space="preserve">All staff are expected to take responsibility for the reduction of carbon emissions within their area of the organisation. In particular this may relate to reducing energy consumption, making low carbon travel choices, consideration of goods and services being purchased, and waste reduction.  </w:t>
      </w:r>
    </w:p>
    <w:p w:rsidR="00B649D2" w:rsidRPr="00E14184" w:rsidRDefault="00B649D2" w:rsidP="00B649D2">
      <w:pPr>
        <w:jc w:val="both"/>
        <w:rPr>
          <w:rFonts w:ascii="Arial" w:hAnsi="Arial" w:cs="Arial"/>
        </w:rPr>
      </w:pPr>
    </w:p>
    <w:p w:rsidR="00B649D2" w:rsidRPr="00E14184" w:rsidRDefault="00B649D2" w:rsidP="00B649D2">
      <w:pPr>
        <w:tabs>
          <w:tab w:val="decimal" w:pos="284"/>
          <w:tab w:val="left" w:pos="851"/>
        </w:tabs>
        <w:autoSpaceDE w:val="0"/>
        <w:autoSpaceDN w:val="0"/>
        <w:adjustRightInd w:val="0"/>
        <w:ind w:left="284" w:hanging="284"/>
        <w:jc w:val="both"/>
        <w:outlineLvl w:val="0"/>
        <w:rPr>
          <w:rFonts w:ascii="Arial" w:hAnsi="Arial" w:cs="Arial"/>
          <w:b/>
          <w:bCs/>
        </w:rPr>
      </w:pPr>
      <w:r w:rsidRPr="00E14184">
        <w:rPr>
          <w:rFonts w:ascii="Arial" w:hAnsi="Arial" w:cs="Arial"/>
          <w:b/>
          <w:bCs/>
        </w:rPr>
        <w:t>Other:</w:t>
      </w:r>
    </w:p>
    <w:p w:rsidR="00B649D2" w:rsidRPr="00E14184" w:rsidRDefault="00B649D2" w:rsidP="00B649D2">
      <w:pPr>
        <w:tabs>
          <w:tab w:val="decimal" w:pos="284"/>
          <w:tab w:val="left" w:pos="851"/>
        </w:tabs>
        <w:autoSpaceDE w:val="0"/>
        <w:autoSpaceDN w:val="0"/>
        <w:adjustRightInd w:val="0"/>
        <w:jc w:val="both"/>
        <w:rPr>
          <w:rFonts w:ascii="Arial" w:hAnsi="Arial" w:cs="Arial"/>
        </w:rPr>
      </w:pPr>
      <w:r w:rsidRPr="00E14184">
        <w:rPr>
          <w:rFonts w:ascii="Arial" w:hAnsi="Arial" w:cs="Arial"/>
        </w:rPr>
        <w:t>This Job Description is not exhaustive and may change as the post develops, but such change will not take place without consultation between the post holder and his/her manager. Job descriptions should be reviewed at least annually at the appraisal meeting.</w:t>
      </w:r>
    </w:p>
    <w:p w:rsidR="00B649D2" w:rsidRPr="00E14184" w:rsidRDefault="00B649D2" w:rsidP="00B649D2">
      <w:pPr>
        <w:tabs>
          <w:tab w:val="decimal" w:pos="284"/>
          <w:tab w:val="left" w:pos="851"/>
        </w:tabs>
        <w:autoSpaceDE w:val="0"/>
        <w:autoSpaceDN w:val="0"/>
        <w:adjustRightInd w:val="0"/>
        <w:ind w:left="284" w:hanging="284"/>
        <w:jc w:val="both"/>
        <w:rPr>
          <w:rFonts w:ascii="Arial" w:hAnsi="Arial" w:cs="Arial"/>
        </w:rPr>
      </w:pPr>
    </w:p>
    <w:p w:rsidR="00B649D2" w:rsidRPr="00E14184" w:rsidRDefault="00B649D2" w:rsidP="00B649D2">
      <w:pPr>
        <w:jc w:val="both"/>
        <w:rPr>
          <w:rFonts w:ascii="Arial" w:hAnsi="Arial" w:cs="Arial"/>
          <w:lang w:eastAsia="en-GB"/>
        </w:rPr>
      </w:pPr>
      <w:r w:rsidRPr="00E14184">
        <w:rPr>
          <w:rFonts w:ascii="Arial" w:hAnsi="Arial" w:cs="Arial"/>
          <w:lang w:eastAsia="en-GB"/>
        </w:rPr>
        <w:t xml:space="preserve">The Working Time Regulations apply to all employees of </w:t>
      </w:r>
      <w:r>
        <w:rPr>
          <w:rFonts w:ascii="Arial" w:hAnsi="Arial" w:cs="Arial"/>
          <w:lang w:eastAsia="en-GB"/>
        </w:rPr>
        <w:t>Livewell South-West</w:t>
      </w:r>
      <w:r w:rsidRPr="00E14184">
        <w:rPr>
          <w:rFonts w:ascii="Arial" w:hAnsi="Arial" w:cs="Arial"/>
          <w:lang w:eastAsia="en-GB"/>
        </w:rPr>
        <w:t xml:space="preserve">. In particular </w:t>
      </w:r>
      <w:r>
        <w:rPr>
          <w:rFonts w:ascii="Arial" w:hAnsi="Arial" w:cs="Arial"/>
          <w:lang w:eastAsia="en-GB"/>
        </w:rPr>
        <w:t>Livewell South-West</w:t>
      </w:r>
      <w:r w:rsidRPr="00E14184">
        <w:rPr>
          <w:rFonts w:ascii="Arial" w:hAnsi="Arial" w:cs="Arial"/>
          <w:lang w:eastAsia="en-GB"/>
        </w:rPr>
        <w:t xml:space="preserve"> will not permit staff in all employments to work in excess of 48 hours in any one week except where there are exceptional service needs where an absolute limit of averaging over a reference period of 17 weeks would apply.</w:t>
      </w:r>
    </w:p>
    <w:p w:rsidR="00B649D2" w:rsidRPr="00E14184" w:rsidRDefault="00B649D2" w:rsidP="00B649D2">
      <w:pPr>
        <w:tabs>
          <w:tab w:val="decimal" w:pos="284"/>
          <w:tab w:val="left" w:pos="851"/>
        </w:tabs>
        <w:autoSpaceDE w:val="0"/>
        <w:autoSpaceDN w:val="0"/>
        <w:adjustRightInd w:val="0"/>
        <w:ind w:left="284" w:hanging="284"/>
        <w:jc w:val="both"/>
        <w:rPr>
          <w:rFonts w:ascii="Arial" w:hAnsi="Arial" w:cs="Arial"/>
        </w:rPr>
      </w:pPr>
    </w:p>
    <w:p w:rsidR="00B649D2" w:rsidRPr="00E14184" w:rsidRDefault="00B649D2" w:rsidP="00B649D2">
      <w:pPr>
        <w:tabs>
          <w:tab w:val="right" w:pos="426"/>
        </w:tabs>
        <w:autoSpaceDE w:val="0"/>
        <w:autoSpaceDN w:val="0"/>
        <w:adjustRightInd w:val="0"/>
        <w:jc w:val="both"/>
        <w:rPr>
          <w:rFonts w:ascii="Arial" w:hAnsi="Arial" w:cs="Arial"/>
        </w:rPr>
      </w:pPr>
      <w:r>
        <w:rPr>
          <w:rFonts w:ascii="Arial" w:hAnsi="Arial" w:cs="Arial"/>
          <w:lang w:eastAsia="en-GB"/>
        </w:rPr>
        <w:t>Livewell South-West</w:t>
      </w:r>
      <w:r w:rsidRPr="00E14184">
        <w:rPr>
          <w:rFonts w:ascii="Arial" w:hAnsi="Arial" w:cs="Arial"/>
          <w:lang w:eastAsia="en-GB"/>
        </w:rPr>
        <w:t xml:space="preserve"> </w:t>
      </w:r>
      <w:r w:rsidRPr="00E14184">
        <w:rPr>
          <w:rFonts w:ascii="Arial" w:hAnsi="Arial" w:cs="Arial"/>
        </w:rPr>
        <w:t>has adopted NO SMOKING and NO ALCOHOL policies for staff, which applies to all posts. Details of the policy are available on request and will be included in the statement of main terms and conditions of service of staff appointed.</w:t>
      </w: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u w:val="single"/>
        </w:rPr>
      </w:pPr>
      <w:r w:rsidRPr="00E14184">
        <w:rPr>
          <w:rFonts w:ascii="Arial" w:hAnsi="Arial" w:cs="Arial"/>
        </w:rPr>
        <w:t xml:space="preserve">Signature:  </w:t>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rPr>
        <w:tab/>
        <w:t xml:space="preserve">Date:  </w:t>
      </w:r>
      <w:r w:rsidRPr="00E14184">
        <w:rPr>
          <w:rFonts w:ascii="Arial" w:hAnsi="Arial" w:cs="Arial"/>
          <w:u w:val="single"/>
        </w:rPr>
        <w:tab/>
      </w:r>
      <w:r w:rsidRPr="00E14184">
        <w:rPr>
          <w:rFonts w:ascii="Arial" w:hAnsi="Arial" w:cs="Arial"/>
          <w:u w:val="single"/>
        </w:rPr>
        <w:tab/>
      </w:r>
    </w:p>
    <w:p w:rsidR="00B649D2" w:rsidRPr="00E14184" w:rsidRDefault="00B649D2" w:rsidP="00B649D2">
      <w:pPr>
        <w:jc w:val="both"/>
        <w:rPr>
          <w:rFonts w:ascii="Arial" w:hAnsi="Arial" w:cs="Arial"/>
        </w:rPr>
      </w:pPr>
      <w:r w:rsidRPr="00E14184">
        <w:rPr>
          <w:rFonts w:ascii="Arial" w:hAnsi="Arial" w:cs="Arial"/>
        </w:rPr>
        <w:tab/>
      </w:r>
      <w:r w:rsidRPr="00E14184">
        <w:rPr>
          <w:rFonts w:ascii="Arial" w:hAnsi="Arial" w:cs="Arial"/>
        </w:rPr>
        <w:tab/>
        <w:t>Postholder</w:t>
      </w: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u w:val="single"/>
        </w:rPr>
      </w:pPr>
      <w:r w:rsidRPr="00E14184">
        <w:rPr>
          <w:rFonts w:ascii="Arial" w:hAnsi="Arial" w:cs="Arial"/>
        </w:rPr>
        <w:t xml:space="preserve">Signature:  </w:t>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rPr>
        <w:tab/>
        <w:t xml:space="preserve">Date:  </w:t>
      </w:r>
      <w:r w:rsidRPr="00E14184">
        <w:rPr>
          <w:rFonts w:ascii="Arial" w:hAnsi="Arial" w:cs="Arial"/>
          <w:u w:val="single"/>
        </w:rPr>
        <w:tab/>
      </w:r>
      <w:r w:rsidRPr="00E14184">
        <w:rPr>
          <w:rFonts w:ascii="Arial" w:hAnsi="Arial" w:cs="Arial"/>
          <w:u w:val="single"/>
        </w:rPr>
        <w:tab/>
      </w:r>
    </w:p>
    <w:p w:rsidR="00B649D2" w:rsidRPr="00E14184" w:rsidRDefault="00B649D2" w:rsidP="00B649D2">
      <w:pPr>
        <w:jc w:val="both"/>
        <w:rPr>
          <w:rFonts w:ascii="Arial" w:hAnsi="Arial" w:cs="Arial"/>
        </w:rPr>
      </w:pPr>
      <w:r w:rsidRPr="00E14184">
        <w:rPr>
          <w:rFonts w:ascii="Arial" w:hAnsi="Arial" w:cs="Arial"/>
        </w:rPr>
        <w:tab/>
      </w:r>
      <w:r w:rsidRPr="00E14184">
        <w:rPr>
          <w:rFonts w:ascii="Arial" w:hAnsi="Arial" w:cs="Arial"/>
        </w:rPr>
        <w:tab/>
        <w:t>Manager</w:t>
      </w: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rPr>
      </w:pPr>
    </w:p>
    <w:p w:rsidR="00B649D2" w:rsidRPr="00E14184" w:rsidRDefault="00B649D2" w:rsidP="00B649D2">
      <w:pPr>
        <w:jc w:val="both"/>
        <w:rPr>
          <w:rFonts w:ascii="Arial" w:hAnsi="Arial" w:cs="Arial"/>
          <w:u w:val="single"/>
        </w:rPr>
      </w:pPr>
      <w:r w:rsidRPr="00E14184">
        <w:rPr>
          <w:rFonts w:ascii="Arial" w:hAnsi="Arial" w:cs="Arial"/>
        </w:rPr>
        <w:t xml:space="preserve">Date of annual review:  </w:t>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p>
    <w:p w:rsidR="00B649D2" w:rsidRPr="006B4229" w:rsidRDefault="00B649D2" w:rsidP="00B649D2">
      <w:pPr>
        <w:jc w:val="both"/>
        <w:rPr>
          <w:rFonts w:ascii="Arial" w:hAnsi="Arial" w:cs="Arial"/>
          <w:b/>
          <w:bCs/>
          <w:i/>
          <w:iCs/>
          <w:lang w:eastAsia="en-GB"/>
        </w:rPr>
      </w:pPr>
    </w:p>
    <w:p w:rsidR="00B649D2" w:rsidRPr="006B4229" w:rsidRDefault="00B649D2" w:rsidP="00B649D2">
      <w:pPr>
        <w:autoSpaceDE w:val="0"/>
        <w:autoSpaceDN w:val="0"/>
        <w:adjustRightInd w:val="0"/>
        <w:jc w:val="both"/>
        <w:rPr>
          <w:rFonts w:ascii="Arial" w:hAnsi="Arial" w:cs="Arial"/>
        </w:rPr>
      </w:pPr>
    </w:p>
    <w:p w:rsidR="00B649D2" w:rsidRDefault="00B649D2" w:rsidP="00B649D2">
      <w:pPr>
        <w:tabs>
          <w:tab w:val="right" w:pos="426"/>
        </w:tabs>
        <w:autoSpaceDE w:val="0"/>
        <w:autoSpaceDN w:val="0"/>
        <w:adjustRightInd w:val="0"/>
        <w:jc w:val="both"/>
        <w:rPr>
          <w:rFonts w:ascii="Arial" w:hAnsi="Arial" w:cs="Arial"/>
        </w:rPr>
      </w:pPr>
    </w:p>
    <w:p w:rsidR="00B649D2" w:rsidRDefault="00B649D2" w:rsidP="00B649D2">
      <w:pPr>
        <w:tabs>
          <w:tab w:val="right" w:pos="426"/>
        </w:tabs>
        <w:autoSpaceDE w:val="0"/>
        <w:autoSpaceDN w:val="0"/>
        <w:adjustRightInd w:val="0"/>
        <w:jc w:val="both"/>
        <w:rPr>
          <w:rFonts w:ascii="Arial" w:hAnsi="Arial" w:cs="Arial"/>
        </w:rPr>
      </w:pPr>
    </w:p>
    <w:p w:rsidR="00B649D2" w:rsidRDefault="00B649D2" w:rsidP="00B649D2">
      <w:pPr>
        <w:tabs>
          <w:tab w:val="right" w:pos="426"/>
        </w:tabs>
        <w:autoSpaceDE w:val="0"/>
        <w:autoSpaceDN w:val="0"/>
        <w:adjustRightInd w:val="0"/>
        <w:jc w:val="both"/>
        <w:rPr>
          <w:rFonts w:ascii="Arial" w:hAnsi="Arial" w:cs="Arial"/>
        </w:rPr>
      </w:pPr>
    </w:p>
    <w:p w:rsidR="00B649D2" w:rsidRDefault="00B649D2" w:rsidP="00B649D2">
      <w:pPr>
        <w:tabs>
          <w:tab w:val="right" w:pos="426"/>
        </w:tabs>
        <w:autoSpaceDE w:val="0"/>
        <w:autoSpaceDN w:val="0"/>
        <w:adjustRightInd w:val="0"/>
        <w:jc w:val="both"/>
        <w:rPr>
          <w:rFonts w:ascii="Arial" w:hAnsi="Arial" w:cs="Arial"/>
        </w:rPr>
      </w:pPr>
    </w:p>
    <w:p w:rsidR="00B649D2" w:rsidRDefault="00B649D2" w:rsidP="00B649D2">
      <w:pPr>
        <w:tabs>
          <w:tab w:val="right" w:pos="426"/>
        </w:tabs>
        <w:autoSpaceDE w:val="0"/>
        <w:autoSpaceDN w:val="0"/>
        <w:adjustRightInd w:val="0"/>
        <w:jc w:val="both"/>
        <w:rPr>
          <w:rFonts w:ascii="Arial" w:hAnsi="Arial" w:cs="Arial"/>
        </w:rPr>
      </w:pPr>
    </w:p>
    <w:p w:rsidR="00B649D2" w:rsidRDefault="00B649D2" w:rsidP="00B649D2">
      <w:pPr>
        <w:tabs>
          <w:tab w:val="right" w:pos="426"/>
        </w:tabs>
        <w:autoSpaceDE w:val="0"/>
        <w:autoSpaceDN w:val="0"/>
        <w:adjustRightInd w:val="0"/>
        <w:jc w:val="both"/>
        <w:rPr>
          <w:rFonts w:ascii="Arial" w:hAnsi="Arial" w:cs="Arial"/>
        </w:rPr>
      </w:pPr>
    </w:p>
    <w:p w:rsidR="00B649D2" w:rsidRDefault="00B649D2" w:rsidP="00B649D2">
      <w:pPr>
        <w:tabs>
          <w:tab w:val="right" w:pos="426"/>
        </w:tabs>
        <w:autoSpaceDE w:val="0"/>
        <w:autoSpaceDN w:val="0"/>
        <w:adjustRightInd w:val="0"/>
        <w:jc w:val="both"/>
        <w:rPr>
          <w:rFonts w:ascii="Arial" w:hAnsi="Arial" w:cs="Arial"/>
        </w:rPr>
      </w:pPr>
    </w:p>
    <w:p w:rsidR="00B649D2" w:rsidRDefault="00B649D2" w:rsidP="00B649D2">
      <w:pPr>
        <w:tabs>
          <w:tab w:val="right" w:pos="426"/>
        </w:tabs>
        <w:autoSpaceDE w:val="0"/>
        <w:autoSpaceDN w:val="0"/>
        <w:adjustRightInd w:val="0"/>
        <w:jc w:val="both"/>
        <w:rPr>
          <w:rFonts w:ascii="Arial" w:hAnsi="Arial" w:cs="Arial"/>
        </w:rPr>
      </w:pPr>
    </w:p>
    <w:p w:rsidR="00B649D2" w:rsidRDefault="00B649D2" w:rsidP="00B649D2">
      <w:pPr>
        <w:tabs>
          <w:tab w:val="right" w:pos="426"/>
        </w:tabs>
        <w:autoSpaceDE w:val="0"/>
        <w:autoSpaceDN w:val="0"/>
        <w:adjustRightInd w:val="0"/>
        <w:jc w:val="both"/>
        <w:rPr>
          <w:rFonts w:ascii="Arial" w:hAnsi="Arial" w:cs="Arial"/>
        </w:rPr>
      </w:pPr>
    </w:p>
    <w:p w:rsidR="00B649D2" w:rsidRPr="006B4229" w:rsidRDefault="00B649D2" w:rsidP="00B649D2">
      <w:pPr>
        <w:tabs>
          <w:tab w:val="right" w:pos="426"/>
        </w:tabs>
        <w:autoSpaceDE w:val="0"/>
        <w:autoSpaceDN w:val="0"/>
        <w:adjustRightInd w:val="0"/>
        <w:jc w:val="both"/>
        <w:rPr>
          <w:rFonts w:ascii="Arial" w:hAnsi="Arial" w:cs="Arial"/>
        </w:rPr>
      </w:pPr>
    </w:p>
    <w:p w:rsidR="00B649D2" w:rsidRPr="00E43E3E" w:rsidRDefault="00B649D2" w:rsidP="00B649D2">
      <w:pPr>
        <w:pStyle w:val="Heading2"/>
        <w:jc w:val="both"/>
        <w:rPr>
          <w:rFonts w:ascii="Arial" w:hAnsi="Arial" w:cs="Arial"/>
          <w:szCs w:val="24"/>
        </w:rPr>
      </w:pPr>
      <w:r w:rsidRPr="00E43E3E">
        <w:rPr>
          <w:rFonts w:ascii="Arial" w:hAnsi="Arial" w:cs="Arial"/>
          <w:szCs w:val="24"/>
        </w:rPr>
        <w:t>GENERAL POLICIES APPLICABLE TO ALL POST HOLDERS</w:t>
      </w:r>
    </w:p>
    <w:p w:rsidR="00B649D2" w:rsidRPr="00E43E3E" w:rsidRDefault="00B649D2" w:rsidP="00B649D2">
      <w:pPr>
        <w:ind w:right="-514"/>
        <w:jc w:val="both"/>
        <w:rPr>
          <w:rFonts w:ascii="Arial" w:hAnsi="Arial" w:cs="Arial"/>
          <w:b/>
          <w:bCs/>
          <w:u w:val="single"/>
        </w:rPr>
      </w:pPr>
    </w:p>
    <w:p w:rsidR="00B649D2" w:rsidRPr="00E43E3E" w:rsidRDefault="00B649D2" w:rsidP="00B649D2">
      <w:pPr>
        <w:pStyle w:val="Heading1"/>
        <w:ind w:left="0"/>
        <w:jc w:val="both"/>
        <w:rPr>
          <w:rFonts w:ascii="Arial" w:hAnsi="Arial" w:cs="Arial"/>
          <w:i w:val="0"/>
        </w:rPr>
      </w:pPr>
      <w:r w:rsidRPr="00E43E3E">
        <w:rPr>
          <w:rFonts w:ascii="Arial" w:hAnsi="Arial" w:cs="Arial"/>
          <w:i w:val="0"/>
        </w:rPr>
        <w:t>Confidentiality</w:t>
      </w:r>
    </w:p>
    <w:p w:rsidR="00B649D2" w:rsidRPr="00E43E3E" w:rsidRDefault="00B649D2" w:rsidP="00B649D2">
      <w:pPr>
        <w:pStyle w:val="BodyText"/>
        <w:jc w:val="both"/>
        <w:rPr>
          <w:rFonts w:ascii="Arial" w:hAnsi="Arial" w:cs="Arial"/>
          <w:i w:val="0"/>
        </w:rPr>
      </w:pPr>
      <w:r w:rsidRPr="00E43E3E">
        <w:rPr>
          <w:rFonts w:ascii="Arial" w:hAnsi="Arial" w:cs="Arial"/>
          <w:i w:val="0"/>
        </w:rPr>
        <w:t>Any matters of a confidential nature, including in particular information relating to the diagnosis and treatment of patients, individual staff records and details of contract prices and terms, must not in any circumstances be divulged or made available to any unauthorised person(s). This includes any information covered by the Data Protection Act. A breach of confidentiality will result in disciplinary action in accordance with the Disciplinary Procedure and Rules.</w:t>
      </w:r>
    </w:p>
    <w:p w:rsidR="00B649D2" w:rsidRPr="00E43E3E" w:rsidRDefault="00B649D2" w:rsidP="00B649D2">
      <w:pPr>
        <w:ind w:right="-514"/>
        <w:jc w:val="both"/>
        <w:rPr>
          <w:rFonts w:ascii="Arial" w:hAnsi="Arial" w:cs="Arial"/>
        </w:rPr>
      </w:pPr>
    </w:p>
    <w:p w:rsidR="00B649D2" w:rsidRPr="00E43E3E" w:rsidRDefault="00B649D2" w:rsidP="00B649D2">
      <w:pPr>
        <w:pStyle w:val="Heading1"/>
        <w:ind w:left="0"/>
        <w:jc w:val="both"/>
        <w:rPr>
          <w:rFonts w:ascii="Arial" w:hAnsi="Arial" w:cs="Arial"/>
          <w:i w:val="0"/>
        </w:rPr>
      </w:pPr>
      <w:r w:rsidRPr="00E43E3E">
        <w:rPr>
          <w:rFonts w:ascii="Arial" w:hAnsi="Arial" w:cs="Arial"/>
          <w:i w:val="0"/>
        </w:rPr>
        <w:t>Acceptance of gifts or hospitality</w:t>
      </w:r>
    </w:p>
    <w:p w:rsidR="00B649D2" w:rsidRPr="00000E9B" w:rsidRDefault="00B649D2" w:rsidP="00B649D2">
      <w:pPr>
        <w:pStyle w:val="BodyText"/>
        <w:jc w:val="both"/>
        <w:rPr>
          <w:rFonts w:ascii="Arial" w:hAnsi="Arial" w:cs="Arial"/>
          <w:i w:val="0"/>
        </w:rPr>
      </w:pPr>
      <w:r>
        <w:rPr>
          <w:rFonts w:ascii="Arial" w:hAnsi="Arial" w:cs="Arial"/>
          <w:i w:val="0"/>
        </w:rPr>
        <w:t xml:space="preserve">The conduct of the </w:t>
      </w:r>
      <w:r w:rsidRPr="00CD2E05">
        <w:rPr>
          <w:rFonts w:ascii="Arial" w:hAnsi="Arial" w:cs="Arial"/>
          <w:i w:val="0"/>
          <w:lang w:eastAsia="en-GB"/>
        </w:rPr>
        <w:t>Livewell South-West</w:t>
      </w:r>
      <w:r w:rsidRPr="00CD2E05">
        <w:rPr>
          <w:rFonts w:ascii="Arial" w:hAnsi="Arial" w:cs="Arial"/>
          <w:i w:val="0"/>
        </w:rPr>
        <w:t>)</w:t>
      </w:r>
      <w:r w:rsidRPr="00E43E3E">
        <w:rPr>
          <w:rFonts w:ascii="Arial" w:hAnsi="Arial" w:cs="Arial"/>
          <w:i w:val="0"/>
        </w:rPr>
        <w:t xml:space="preserve"> staff must be scrupulously impartial and honest. The Prevention of Corruption Acts 1906 and 1916 prohibit staff from soliciting or receiving any gift of any kind from contractors or their agents, or from any organisation, firms or individual with whom they are in contact by reason or their official duties. Trivial articles issued for advertisement are not subject to this rule. You shall ensure that y</w:t>
      </w:r>
      <w:r>
        <w:rPr>
          <w:rFonts w:ascii="Arial" w:hAnsi="Arial" w:cs="Arial"/>
          <w:i w:val="0"/>
        </w:rPr>
        <w:t xml:space="preserve">ou understand and follow guidance for staff in the </w:t>
      </w:r>
      <w:hyperlink r:id="rId11" w:history="1">
        <w:r w:rsidRPr="00000E9B">
          <w:rPr>
            <w:rStyle w:val="Hyperlink"/>
            <w:rFonts w:ascii="Arial" w:hAnsi="Arial" w:cs="Arial"/>
            <w:i w:val="0"/>
          </w:rPr>
          <w:t>Acceptance of Gifts/Hospitality Policy (incorporating Declarations of Interest)</w:t>
        </w:r>
        <w:r>
          <w:rPr>
            <w:rStyle w:val="Hyperlink"/>
            <w:rFonts w:ascii="Arial" w:hAnsi="Arial" w:cs="Arial"/>
            <w:i w:val="0"/>
          </w:rPr>
          <w:t xml:space="preserve"> on Healthnet.</w:t>
        </w:r>
        <w:r>
          <w:rPr>
            <w:rStyle w:val="Hyperlink"/>
          </w:rPr>
          <w:t> </w:t>
        </w:r>
      </w:hyperlink>
    </w:p>
    <w:p w:rsidR="00B649D2" w:rsidRPr="00E43E3E" w:rsidRDefault="00B649D2" w:rsidP="00B649D2">
      <w:pPr>
        <w:ind w:right="-514"/>
        <w:jc w:val="both"/>
        <w:rPr>
          <w:rFonts w:ascii="Arial" w:hAnsi="Arial" w:cs="Arial"/>
        </w:rPr>
      </w:pPr>
    </w:p>
    <w:p w:rsidR="00B649D2" w:rsidRPr="00E43E3E" w:rsidRDefault="00B649D2" w:rsidP="00B649D2">
      <w:pPr>
        <w:pStyle w:val="Heading1"/>
        <w:ind w:left="0"/>
        <w:jc w:val="both"/>
        <w:rPr>
          <w:rFonts w:ascii="Arial" w:hAnsi="Arial" w:cs="Arial"/>
          <w:i w:val="0"/>
        </w:rPr>
      </w:pPr>
      <w:r w:rsidRPr="00E43E3E">
        <w:rPr>
          <w:rFonts w:ascii="Arial" w:hAnsi="Arial" w:cs="Arial"/>
          <w:i w:val="0"/>
        </w:rPr>
        <w:t>Personal property</w:t>
      </w:r>
    </w:p>
    <w:p w:rsidR="00B649D2" w:rsidRPr="00E43E3E" w:rsidRDefault="00B649D2" w:rsidP="00B649D2">
      <w:pPr>
        <w:pStyle w:val="BodyText"/>
        <w:jc w:val="both"/>
        <w:rPr>
          <w:rFonts w:ascii="Arial" w:hAnsi="Arial" w:cs="Arial"/>
          <w:i w:val="0"/>
        </w:rPr>
      </w:pPr>
      <w:r w:rsidRPr="00CD2E05">
        <w:rPr>
          <w:rFonts w:ascii="Arial" w:hAnsi="Arial" w:cs="Arial"/>
          <w:i w:val="0"/>
          <w:lang w:eastAsia="en-GB"/>
        </w:rPr>
        <w:t>Livewell South-West</w:t>
      </w:r>
      <w:r w:rsidRPr="00E14184">
        <w:rPr>
          <w:rFonts w:ascii="Arial" w:hAnsi="Arial" w:cs="Arial"/>
          <w:lang w:eastAsia="en-GB"/>
        </w:rPr>
        <w:t xml:space="preserve"> </w:t>
      </w:r>
      <w:r w:rsidRPr="00E43E3E">
        <w:rPr>
          <w:rFonts w:ascii="Arial" w:hAnsi="Arial" w:cs="Arial"/>
          <w:i w:val="0"/>
        </w:rPr>
        <w:t>does not accept responsibility for articles of personal property lost or damaged from any clause, and you are advised to obtain personal insurance cover against all risks.</w:t>
      </w:r>
    </w:p>
    <w:p w:rsidR="00B649D2" w:rsidRPr="00E43E3E" w:rsidRDefault="00B649D2" w:rsidP="00B649D2">
      <w:pPr>
        <w:pStyle w:val="BodyText"/>
        <w:jc w:val="both"/>
        <w:rPr>
          <w:rFonts w:ascii="Arial" w:hAnsi="Arial" w:cs="Arial"/>
          <w:i w:val="0"/>
        </w:rPr>
      </w:pPr>
    </w:p>
    <w:p w:rsidR="00B649D2" w:rsidRPr="00E43E3E" w:rsidRDefault="00B649D2" w:rsidP="00B649D2">
      <w:pPr>
        <w:pStyle w:val="BodyText"/>
        <w:jc w:val="both"/>
        <w:rPr>
          <w:rFonts w:ascii="Arial" w:hAnsi="Arial" w:cs="Arial"/>
          <w:i w:val="0"/>
        </w:rPr>
      </w:pPr>
      <w:r w:rsidRPr="00E43E3E">
        <w:rPr>
          <w:rFonts w:ascii="Arial" w:hAnsi="Arial" w:cs="Arial"/>
          <w:i w:val="0"/>
        </w:rPr>
        <w:t>Staff required to use a personal motor vehicle in undertaking duties are</w:t>
      </w:r>
      <w:r>
        <w:rPr>
          <w:rFonts w:ascii="Arial" w:hAnsi="Arial" w:cs="Arial"/>
          <w:i w:val="0"/>
        </w:rPr>
        <w:t xml:space="preserve"> </w:t>
      </w:r>
      <w:r w:rsidRPr="00E43E3E">
        <w:rPr>
          <w:rFonts w:ascii="Arial" w:hAnsi="Arial" w:cs="Arial"/>
          <w:i w:val="0"/>
        </w:rPr>
        <w:t>responsible for ensuring the adequate maintenance and insurance cover appropriate to business use is maintained.</w:t>
      </w:r>
    </w:p>
    <w:p w:rsidR="00B649D2" w:rsidRPr="00E43E3E" w:rsidRDefault="00B649D2" w:rsidP="00B649D2">
      <w:pPr>
        <w:ind w:right="-514"/>
        <w:jc w:val="both"/>
        <w:rPr>
          <w:rFonts w:ascii="Arial" w:hAnsi="Arial" w:cs="Arial"/>
        </w:rPr>
      </w:pPr>
    </w:p>
    <w:p w:rsidR="00B649D2" w:rsidRPr="00E43E3E" w:rsidRDefault="00B649D2" w:rsidP="00B649D2">
      <w:pPr>
        <w:ind w:right="-514"/>
        <w:jc w:val="both"/>
        <w:rPr>
          <w:rFonts w:ascii="Arial" w:hAnsi="Arial" w:cs="Arial"/>
        </w:rPr>
      </w:pPr>
    </w:p>
    <w:p w:rsidR="00B649D2" w:rsidRPr="00E43E3E" w:rsidRDefault="00B649D2" w:rsidP="00B649D2">
      <w:pPr>
        <w:pStyle w:val="Heading1"/>
        <w:ind w:left="0"/>
        <w:jc w:val="both"/>
        <w:rPr>
          <w:rFonts w:ascii="Arial" w:hAnsi="Arial" w:cs="Arial"/>
          <w:i w:val="0"/>
        </w:rPr>
      </w:pPr>
      <w:r>
        <w:rPr>
          <w:rFonts w:ascii="Arial" w:hAnsi="Arial" w:cs="Arial"/>
          <w:i w:val="0"/>
        </w:rPr>
        <w:t xml:space="preserve">Removal of </w:t>
      </w:r>
      <w:r w:rsidRPr="00CD2E05">
        <w:rPr>
          <w:rFonts w:ascii="Arial" w:hAnsi="Arial" w:cs="Arial"/>
          <w:i w:val="0"/>
          <w:lang w:eastAsia="en-GB"/>
        </w:rPr>
        <w:t>Livewell South-West</w:t>
      </w:r>
      <w:r w:rsidRPr="00E14184">
        <w:rPr>
          <w:rFonts w:ascii="Arial" w:hAnsi="Arial" w:cs="Arial"/>
          <w:lang w:eastAsia="en-GB"/>
        </w:rPr>
        <w:t xml:space="preserve"> </w:t>
      </w:r>
      <w:r w:rsidRPr="00E43E3E">
        <w:rPr>
          <w:rFonts w:ascii="Arial" w:hAnsi="Arial" w:cs="Arial"/>
          <w:i w:val="0"/>
        </w:rPr>
        <w:t>property by staff for their own use</w:t>
      </w:r>
    </w:p>
    <w:p w:rsidR="00B649D2" w:rsidRPr="00E43E3E" w:rsidRDefault="00B649D2" w:rsidP="00B649D2">
      <w:pPr>
        <w:pStyle w:val="BodyText"/>
        <w:jc w:val="both"/>
        <w:rPr>
          <w:rFonts w:ascii="Arial" w:hAnsi="Arial" w:cs="Arial"/>
          <w:i w:val="0"/>
        </w:rPr>
      </w:pPr>
      <w:r w:rsidRPr="00E43E3E">
        <w:rPr>
          <w:rFonts w:ascii="Arial" w:hAnsi="Arial" w:cs="Arial"/>
          <w:i w:val="0"/>
        </w:rPr>
        <w:t>No material or good</w:t>
      </w:r>
      <w:r>
        <w:rPr>
          <w:rFonts w:ascii="Arial" w:hAnsi="Arial" w:cs="Arial"/>
          <w:i w:val="0"/>
        </w:rPr>
        <w:t xml:space="preserve">s which are the property of </w:t>
      </w:r>
      <w:r w:rsidRPr="00CD2E05">
        <w:rPr>
          <w:rFonts w:ascii="Arial" w:hAnsi="Arial" w:cs="Arial"/>
          <w:i w:val="0"/>
          <w:lang w:eastAsia="en-GB"/>
        </w:rPr>
        <w:t>Livewell South-West</w:t>
      </w:r>
      <w:r>
        <w:rPr>
          <w:rFonts w:ascii="Arial" w:hAnsi="Arial" w:cs="Arial"/>
          <w:i w:val="0"/>
        </w:rPr>
        <w:t xml:space="preserve"> may be removed from its</w:t>
      </w:r>
      <w:r w:rsidRPr="00E43E3E">
        <w:rPr>
          <w:rFonts w:ascii="Arial" w:hAnsi="Arial" w:cs="Arial"/>
          <w:i w:val="0"/>
        </w:rPr>
        <w:t xml:space="preserve"> premises without the explicit permission of your manager.</w:t>
      </w:r>
    </w:p>
    <w:p w:rsidR="00B649D2" w:rsidRPr="00E43E3E" w:rsidRDefault="00B649D2" w:rsidP="00B649D2">
      <w:pPr>
        <w:ind w:right="-514"/>
        <w:jc w:val="both"/>
        <w:rPr>
          <w:rFonts w:ascii="Arial" w:hAnsi="Arial" w:cs="Arial"/>
        </w:rPr>
      </w:pPr>
    </w:p>
    <w:p w:rsidR="00B649D2" w:rsidRPr="00E43E3E" w:rsidRDefault="00B649D2" w:rsidP="00B649D2">
      <w:pPr>
        <w:ind w:right="-514"/>
        <w:jc w:val="both"/>
        <w:rPr>
          <w:rFonts w:ascii="Arial" w:hAnsi="Arial" w:cs="Arial"/>
        </w:rPr>
      </w:pPr>
    </w:p>
    <w:p w:rsidR="00B649D2" w:rsidRPr="00E43E3E" w:rsidRDefault="00B649D2" w:rsidP="00B649D2">
      <w:pPr>
        <w:pStyle w:val="Heading1"/>
        <w:ind w:left="0"/>
        <w:jc w:val="both"/>
        <w:rPr>
          <w:rFonts w:ascii="Arial" w:hAnsi="Arial" w:cs="Arial"/>
          <w:i w:val="0"/>
        </w:rPr>
      </w:pPr>
      <w:r w:rsidRPr="00E43E3E">
        <w:rPr>
          <w:rFonts w:ascii="Arial" w:hAnsi="Arial" w:cs="Arial"/>
          <w:i w:val="0"/>
        </w:rPr>
        <w:t>Equal Opportunities</w:t>
      </w:r>
    </w:p>
    <w:p w:rsidR="00B649D2" w:rsidRPr="00E43E3E" w:rsidRDefault="00B649D2" w:rsidP="00B649D2">
      <w:pPr>
        <w:pStyle w:val="BodyText"/>
        <w:jc w:val="both"/>
        <w:rPr>
          <w:rFonts w:ascii="Arial" w:hAnsi="Arial" w:cs="Arial"/>
          <w:i w:val="0"/>
        </w:rPr>
      </w:pPr>
      <w:r w:rsidRPr="00CD2E05">
        <w:rPr>
          <w:rFonts w:ascii="Arial" w:hAnsi="Arial" w:cs="Arial"/>
          <w:i w:val="0"/>
          <w:lang w:eastAsia="en-GB"/>
        </w:rPr>
        <w:t>Livewell South-West</w:t>
      </w:r>
      <w:r w:rsidRPr="00E14184">
        <w:rPr>
          <w:rFonts w:ascii="Arial" w:hAnsi="Arial" w:cs="Arial"/>
          <w:lang w:eastAsia="en-GB"/>
        </w:rPr>
        <w:t xml:space="preserve"> </w:t>
      </w:r>
      <w:r w:rsidRPr="00E43E3E">
        <w:rPr>
          <w:rFonts w:ascii="Arial" w:hAnsi="Arial" w:cs="Arial"/>
          <w:i w:val="0"/>
        </w:rPr>
        <w:t>is committed to equal opportunities and the elimination of unfair discrimination on the grounds of gender, race, disability, ethnic origin, religion, age, marital status, sexual orientation, AIDS/HIV infection, Trades Union/Staff Organisation membership, political persuasion, employment status and membership of associations.</w:t>
      </w:r>
    </w:p>
    <w:p w:rsidR="00B649D2" w:rsidRPr="00E43E3E" w:rsidRDefault="00B649D2" w:rsidP="00B649D2">
      <w:pPr>
        <w:pStyle w:val="BodyText"/>
        <w:jc w:val="both"/>
        <w:rPr>
          <w:rFonts w:ascii="Arial" w:hAnsi="Arial" w:cs="Arial"/>
          <w:i w:val="0"/>
        </w:rPr>
      </w:pPr>
    </w:p>
    <w:p w:rsidR="00B649D2" w:rsidRPr="00E43E3E" w:rsidRDefault="00B649D2" w:rsidP="00B649D2">
      <w:pPr>
        <w:pStyle w:val="BodyText"/>
        <w:jc w:val="both"/>
        <w:rPr>
          <w:rFonts w:ascii="Arial" w:hAnsi="Arial" w:cs="Arial"/>
          <w:i w:val="0"/>
        </w:rPr>
      </w:pPr>
      <w:r w:rsidRPr="00E43E3E">
        <w:rPr>
          <w:rFonts w:ascii="Arial" w:hAnsi="Arial" w:cs="Arial"/>
          <w:i w:val="0"/>
        </w:rPr>
        <w:t>You are required to co-operate in the maintenance of the Equal Opportunities Policy in all aspects of your work and conduct while on duty.</w:t>
      </w:r>
    </w:p>
    <w:p w:rsidR="00B649D2" w:rsidRDefault="00B649D2" w:rsidP="00B649D2">
      <w:pPr>
        <w:jc w:val="both"/>
        <w:rPr>
          <w:rFonts w:ascii="Arial" w:hAnsi="Arial" w:cs="Arial"/>
          <w:b/>
          <w:bCs/>
        </w:rPr>
      </w:pPr>
    </w:p>
    <w:p w:rsidR="00B649D2" w:rsidRDefault="00B649D2" w:rsidP="00B649D2">
      <w:pPr>
        <w:jc w:val="both"/>
        <w:rPr>
          <w:rFonts w:ascii="Arial" w:hAnsi="Arial" w:cs="Arial"/>
          <w:b/>
          <w:bCs/>
        </w:rPr>
      </w:pPr>
    </w:p>
    <w:p w:rsidR="00B649D2" w:rsidRDefault="00B649D2" w:rsidP="00B649D2">
      <w:pPr>
        <w:rPr>
          <w:rFonts w:ascii="Arial" w:hAnsi="Arial" w:cs="Arial"/>
          <w:lang w:val="en-GB"/>
        </w:rPr>
      </w:pPr>
    </w:p>
    <w:p w:rsidR="00B649D2" w:rsidRPr="00135FCC" w:rsidRDefault="00B649D2" w:rsidP="00B649D2">
      <w:pPr>
        <w:pStyle w:val="Heading4"/>
        <w:jc w:val="both"/>
        <w:rPr>
          <w:rFonts w:ascii="Arial" w:hAnsi="Arial" w:cs="Arial"/>
          <w:szCs w:val="24"/>
        </w:rPr>
      </w:pPr>
    </w:p>
    <w:p w:rsidR="00B649D2" w:rsidRDefault="0098038C" w:rsidP="00B649D2">
      <w:pPr>
        <w:pStyle w:val="Footer"/>
        <w:spacing w:after="40"/>
        <w:jc w:val="center"/>
        <w:rPr>
          <w:noProof/>
          <w:lang w:eastAsia="en-GB"/>
        </w:rPr>
      </w:pPr>
      <w:r>
        <w:rPr>
          <w:noProof/>
          <w:lang w:eastAsia="en-GB"/>
        </w:rPr>
        <w:drawing>
          <wp:inline distT="0" distB="0" distL="0" distR="0">
            <wp:extent cx="2019300" cy="895350"/>
            <wp:effectExtent l="0" t="0" r="0" b="0"/>
            <wp:docPr id="2" name="Picture 2" descr="Workplace Wellbeing Charter Logo T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place Wellbeing Charter Logo TM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895350"/>
                    </a:xfrm>
                    <a:prstGeom prst="rect">
                      <a:avLst/>
                    </a:prstGeom>
                    <a:noFill/>
                    <a:ln>
                      <a:noFill/>
                    </a:ln>
                  </pic:spPr>
                </pic:pic>
              </a:graphicData>
            </a:graphic>
          </wp:inline>
        </w:drawing>
      </w:r>
      <w:r>
        <w:rPr>
          <w:noProof/>
          <w:lang w:eastAsia="en-GB"/>
        </w:rPr>
        <w:drawing>
          <wp:inline distT="0" distB="0" distL="0" distR="0">
            <wp:extent cx="1762125" cy="723900"/>
            <wp:effectExtent l="0" t="0" r="9525" b="0"/>
            <wp:docPr id="3" name="Picture 1" descr="C:\Users\tregaskisr\AppData\Local\Microsoft\Windows\Temporary Internet Files\Content.Outlook\WQCGBA4O\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gaskisr\AppData\Local\Microsoft\Windows\Temporary Internet Files\Content.Outlook\WQCGBA4O\Mindful Employer logo blue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r>
        <w:rPr>
          <w:rFonts w:cs="Arial"/>
          <w:noProof/>
          <w:lang w:eastAsia="en-GB"/>
        </w:rPr>
        <w:drawing>
          <wp:inline distT="0" distB="0" distL="0" distR="0">
            <wp:extent cx="1466850" cy="723900"/>
            <wp:effectExtent l="0" t="0" r="0" b="0"/>
            <wp:docPr id="4"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723900"/>
                    </a:xfrm>
                    <a:prstGeom prst="rect">
                      <a:avLst/>
                    </a:prstGeom>
                    <a:noFill/>
                    <a:ln>
                      <a:noFill/>
                    </a:ln>
                  </pic:spPr>
                </pic:pic>
              </a:graphicData>
            </a:graphic>
          </wp:inline>
        </w:drawing>
      </w:r>
    </w:p>
    <w:p w:rsidR="00B649D2" w:rsidRDefault="00B649D2" w:rsidP="00B649D2">
      <w:pPr>
        <w:jc w:val="both"/>
        <w:rPr>
          <w:rFonts w:ascii="Arial" w:hAnsi="Arial" w:cs="Arial"/>
          <w:b/>
          <w:bCs/>
        </w:rPr>
      </w:pPr>
    </w:p>
    <w:p w:rsidR="00B649D2" w:rsidRDefault="00B649D2" w:rsidP="00B649D2">
      <w:pPr>
        <w:jc w:val="both"/>
        <w:rPr>
          <w:rFonts w:ascii="Arial" w:hAnsi="Arial" w:cs="Arial"/>
          <w:b/>
          <w:bCs/>
        </w:rPr>
      </w:pPr>
    </w:p>
    <w:p w:rsidR="00B649D2" w:rsidRDefault="00B649D2" w:rsidP="00B649D2">
      <w:pPr>
        <w:jc w:val="both"/>
        <w:rPr>
          <w:rFonts w:ascii="Arial" w:hAnsi="Arial" w:cs="Arial"/>
          <w:b/>
          <w:bCs/>
        </w:rPr>
      </w:pPr>
    </w:p>
    <w:p w:rsidR="00B649D2" w:rsidRDefault="00B649D2" w:rsidP="00B649D2">
      <w:pPr>
        <w:jc w:val="both"/>
        <w:rPr>
          <w:rFonts w:ascii="Arial" w:hAnsi="Arial" w:cs="Arial"/>
          <w:b/>
          <w:bCs/>
        </w:rPr>
      </w:pPr>
    </w:p>
    <w:p w:rsidR="00603B0A" w:rsidRDefault="00603B0A" w:rsidP="00603B0A">
      <w:pPr>
        <w:rPr>
          <w:rFonts w:ascii="Arial" w:hAnsi="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48"/>
        <w:gridCol w:w="6797"/>
      </w:tblGrid>
      <w:tr w:rsidR="00603B0A" w:rsidTr="00F22657">
        <w:trPr>
          <w:trHeight w:val="432"/>
        </w:trPr>
        <w:tc>
          <w:tcPr>
            <w:tcW w:w="2448" w:type="dxa"/>
            <w:vAlign w:val="center"/>
          </w:tcPr>
          <w:p w:rsidR="00603B0A" w:rsidRDefault="00603B0A" w:rsidP="00F22657">
            <w:pPr>
              <w:rPr>
                <w:rFonts w:ascii="Arial" w:hAnsi="Arial"/>
                <w:b/>
                <w:bCs/>
                <w:lang w:val="en-GB"/>
              </w:rPr>
            </w:pPr>
          </w:p>
        </w:tc>
        <w:tc>
          <w:tcPr>
            <w:tcW w:w="6797" w:type="dxa"/>
            <w:vAlign w:val="center"/>
          </w:tcPr>
          <w:p w:rsidR="00603B0A" w:rsidRPr="002E5E7C" w:rsidRDefault="00603B0A" w:rsidP="00F22657">
            <w:pPr>
              <w:rPr>
                <w:rFonts w:ascii="Arial" w:hAnsi="Arial"/>
                <w:b/>
                <w:bCs/>
                <w:lang w:val="en-GB"/>
              </w:rPr>
            </w:pPr>
            <w:r>
              <w:rPr>
                <w:rFonts w:ascii="Arial" w:hAnsi="Arial"/>
                <w:b/>
                <w:bCs/>
                <w:lang w:val="en-GB"/>
              </w:rPr>
              <w:t>Ivybridge / Kingsbridge locality</w:t>
            </w:r>
          </w:p>
        </w:tc>
      </w:tr>
      <w:tr w:rsidR="00603B0A" w:rsidTr="00F22657">
        <w:tc>
          <w:tcPr>
            <w:tcW w:w="9245" w:type="dxa"/>
            <w:gridSpan w:val="2"/>
            <w:vAlign w:val="center"/>
          </w:tcPr>
          <w:p w:rsidR="00603B0A" w:rsidRDefault="00603B0A" w:rsidP="00F22657">
            <w:pPr>
              <w:rPr>
                <w:rFonts w:ascii="Arial" w:hAnsi="Arial"/>
                <w:b/>
                <w:bCs/>
                <w:lang w:val="en-GB"/>
              </w:rPr>
            </w:pPr>
          </w:p>
        </w:tc>
      </w:tr>
      <w:tr w:rsidR="00603B0A" w:rsidTr="00F22657">
        <w:trPr>
          <w:trHeight w:val="432"/>
        </w:trPr>
        <w:tc>
          <w:tcPr>
            <w:tcW w:w="2448" w:type="dxa"/>
            <w:vAlign w:val="center"/>
          </w:tcPr>
          <w:p w:rsidR="00603B0A" w:rsidRDefault="00603B0A" w:rsidP="00F22657">
            <w:pPr>
              <w:rPr>
                <w:rFonts w:ascii="Arial" w:hAnsi="Arial"/>
                <w:b/>
                <w:bCs/>
                <w:lang w:val="en-GB"/>
              </w:rPr>
            </w:pPr>
            <w:r>
              <w:rPr>
                <w:rFonts w:ascii="Arial" w:hAnsi="Arial"/>
                <w:b/>
                <w:bCs/>
                <w:lang w:val="en-GB"/>
              </w:rPr>
              <w:t>Job Description</w:t>
            </w:r>
          </w:p>
        </w:tc>
        <w:tc>
          <w:tcPr>
            <w:tcW w:w="6797" w:type="dxa"/>
            <w:vAlign w:val="center"/>
          </w:tcPr>
          <w:p w:rsidR="00603B0A" w:rsidRDefault="00603B0A" w:rsidP="00F22657">
            <w:pPr>
              <w:rPr>
                <w:rFonts w:ascii="Arial" w:hAnsi="Arial"/>
                <w:b/>
                <w:bCs/>
                <w:lang w:val="en-GB"/>
              </w:rPr>
            </w:pPr>
          </w:p>
        </w:tc>
      </w:tr>
      <w:tr w:rsidR="00603B0A" w:rsidTr="00F22657">
        <w:tc>
          <w:tcPr>
            <w:tcW w:w="9245" w:type="dxa"/>
            <w:gridSpan w:val="2"/>
            <w:vAlign w:val="center"/>
          </w:tcPr>
          <w:p w:rsidR="00603B0A" w:rsidRDefault="00603B0A" w:rsidP="00F22657">
            <w:pPr>
              <w:rPr>
                <w:rFonts w:ascii="Arial" w:hAnsi="Arial"/>
                <w:b/>
                <w:bCs/>
                <w:lang w:val="en-GB"/>
              </w:rPr>
            </w:pPr>
          </w:p>
        </w:tc>
      </w:tr>
      <w:tr w:rsidR="00603B0A" w:rsidTr="00F22657">
        <w:trPr>
          <w:trHeight w:val="432"/>
        </w:trPr>
        <w:tc>
          <w:tcPr>
            <w:tcW w:w="2448" w:type="dxa"/>
            <w:vAlign w:val="center"/>
          </w:tcPr>
          <w:p w:rsidR="00603B0A" w:rsidRDefault="00603B0A" w:rsidP="00F22657">
            <w:pPr>
              <w:rPr>
                <w:rFonts w:ascii="Arial" w:hAnsi="Arial"/>
                <w:b/>
                <w:bCs/>
                <w:lang w:val="en-GB"/>
              </w:rPr>
            </w:pPr>
            <w:r>
              <w:rPr>
                <w:rFonts w:ascii="Arial" w:hAnsi="Arial"/>
                <w:b/>
                <w:bCs/>
                <w:lang w:val="en-GB"/>
              </w:rPr>
              <w:t>Job Title:</w:t>
            </w:r>
          </w:p>
        </w:tc>
        <w:tc>
          <w:tcPr>
            <w:tcW w:w="6797" w:type="dxa"/>
            <w:vAlign w:val="center"/>
          </w:tcPr>
          <w:p w:rsidR="00603B0A" w:rsidRPr="00273B31" w:rsidRDefault="00603B0A" w:rsidP="00F22657">
            <w:pPr>
              <w:rPr>
                <w:rFonts w:ascii="Arial" w:hAnsi="Arial"/>
                <w:b/>
                <w:bCs/>
                <w:lang w:val="en-GB"/>
              </w:rPr>
            </w:pPr>
            <w:r w:rsidRPr="00273B31">
              <w:rPr>
                <w:rFonts w:ascii="Arial" w:hAnsi="Arial" w:cs="Arial"/>
                <w:b/>
              </w:rPr>
              <w:t>Physiotherapist Community Specialist</w:t>
            </w:r>
          </w:p>
        </w:tc>
      </w:tr>
      <w:tr w:rsidR="00603B0A" w:rsidTr="00F22657">
        <w:tc>
          <w:tcPr>
            <w:tcW w:w="9245" w:type="dxa"/>
            <w:gridSpan w:val="2"/>
            <w:vAlign w:val="center"/>
          </w:tcPr>
          <w:p w:rsidR="00603B0A" w:rsidRDefault="00603B0A" w:rsidP="00F22657">
            <w:pPr>
              <w:rPr>
                <w:rFonts w:ascii="Arial" w:hAnsi="Arial"/>
                <w:b/>
                <w:bCs/>
                <w:lang w:val="en-GB"/>
              </w:rPr>
            </w:pPr>
          </w:p>
        </w:tc>
      </w:tr>
      <w:tr w:rsidR="00603B0A" w:rsidTr="00F22657">
        <w:trPr>
          <w:trHeight w:val="432"/>
        </w:trPr>
        <w:tc>
          <w:tcPr>
            <w:tcW w:w="2448" w:type="dxa"/>
            <w:vAlign w:val="center"/>
          </w:tcPr>
          <w:p w:rsidR="00603B0A" w:rsidRDefault="00603B0A" w:rsidP="00F22657">
            <w:pPr>
              <w:rPr>
                <w:rFonts w:ascii="Arial" w:hAnsi="Arial"/>
                <w:b/>
                <w:bCs/>
                <w:lang w:val="en-GB"/>
              </w:rPr>
            </w:pPr>
            <w:r>
              <w:rPr>
                <w:rFonts w:ascii="Arial" w:hAnsi="Arial"/>
                <w:b/>
                <w:bCs/>
                <w:lang w:val="en-GB"/>
              </w:rPr>
              <w:t>Pay Band:</w:t>
            </w:r>
          </w:p>
        </w:tc>
        <w:tc>
          <w:tcPr>
            <w:tcW w:w="6797" w:type="dxa"/>
            <w:vAlign w:val="center"/>
          </w:tcPr>
          <w:p w:rsidR="00603B0A" w:rsidRPr="009F7BF9" w:rsidRDefault="00603B0A" w:rsidP="00F22657">
            <w:pPr>
              <w:rPr>
                <w:rFonts w:ascii="Arial" w:hAnsi="Arial"/>
                <w:b/>
                <w:bCs/>
                <w:lang w:val="en-GB"/>
              </w:rPr>
            </w:pPr>
            <w:r>
              <w:rPr>
                <w:rFonts w:ascii="Arial" w:hAnsi="Arial"/>
                <w:b/>
                <w:bCs/>
                <w:lang w:val="en-GB"/>
              </w:rPr>
              <w:t>Band 6</w:t>
            </w:r>
          </w:p>
        </w:tc>
      </w:tr>
      <w:tr w:rsidR="00603B0A" w:rsidTr="00F22657">
        <w:tc>
          <w:tcPr>
            <w:tcW w:w="9245" w:type="dxa"/>
            <w:gridSpan w:val="2"/>
          </w:tcPr>
          <w:p w:rsidR="00603B0A" w:rsidRDefault="00603B0A" w:rsidP="00F22657">
            <w:pPr>
              <w:rPr>
                <w:rFonts w:ascii="Arial" w:hAnsi="Arial"/>
                <w:b/>
                <w:bCs/>
                <w:lang w:val="en-GB"/>
              </w:rPr>
            </w:pPr>
          </w:p>
        </w:tc>
      </w:tr>
      <w:tr w:rsidR="00603B0A" w:rsidTr="00F22657">
        <w:tc>
          <w:tcPr>
            <w:tcW w:w="9245" w:type="dxa"/>
            <w:gridSpan w:val="2"/>
          </w:tcPr>
          <w:p w:rsidR="00603B0A" w:rsidRDefault="00603B0A" w:rsidP="00F22657">
            <w:pPr>
              <w:rPr>
                <w:rFonts w:ascii="Arial" w:hAnsi="Arial"/>
                <w:b/>
                <w:bCs/>
                <w:lang w:val="en-GB"/>
              </w:rPr>
            </w:pPr>
            <w:r>
              <w:rPr>
                <w:rFonts w:ascii="Arial" w:hAnsi="Arial"/>
                <w:b/>
                <w:bCs/>
                <w:lang w:val="en-GB"/>
              </w:rPr>
              <w:t>Base and Service:</w:t>
            </w:r>
          </w:p>
        </w:tc>
      </w:tr>
      <w:tr w:rsidR="00603B0A" w:rsidTr="00F22657">
        <w:trPr>
          <w:trHeight w:val="1008"/>
        </w:trPr>
        <w:tc>
          <w:tcPr>
            <w:tcW w:w="9245" w:type="dxa"/>
            <w:gridSpan w:val="2"/>
          </w:tcPr>
          <w:p w:rsidR="00603B0A" w:rsidRPr="00980834" w:rsidRDefault="00603B0A" w:rsidP="00F22657">
            <w:pPr>
              <w:jc w:val="both"/>
              <w:rPr>
                <w:rFonts w:ascii="Arial" w:hAnsi="Arial" w:cs="Arial"/>
              </w:rPr>
            </w:pPr>
            <w:r>
              <w:rPr>
                <w:rFonts w:ascii="Arial" w:hAnsi="Arial" w:cs="Arial"/>
              </w:rPr>
              <w:t xml:space="preserve">Based at Puslinch in Yealmpton. The post holder will primarily work in the community setting. The post is part of the Livewell Southwest Community Rehab teams so the post holder may be required to work across the Livewell area. </w:t>
            </w:r>
          </w:p>
        </w:tc>
      </w:tr>
      <w:tr w:rsidR="00603B0A" w:rsidTr="00F22657">
        <w:tc>
          <w:tcPr>
            <w:tcW w:w="9245" w:type="dxa"/>
            <w:gridSpan w:val="2"/>
          </w:tcPr>
          <w:p w:rsidR="00603B0A" w:rsidRDefault="00603B0A" w:rsidP="00F22657">
            <w:pPr>
              <w:rPr>
                <w:rFonts w:ascii="Arial" w:hAnsi="Arial"/>
                <w:b/>
                <w:bCs/>
                <w:lang w:val="en-GB"/>
              </w:rPr>
            </w:pPr>
            <w:r>
              <w:rPr>
                <w:rFonts w:ascii="Arial" w:hAnsi="Arial"/>
                <w:b/>
                <w:bCs/>
                <w:lang w:val="en-GB"/>
              </w:rPr>
              <w:t>Reports to (Line Manager):</w:t>
            </w:r>
          </w:p>
        </w:tc>
      </w:tr>
      <w:tr w:rsidR="00603B0A" w:rsidTr="00F22657">
        <w:trPr>
          <w:trHeight w:val="1008"/>
        </w:trPr>
        <w:tc>
          <w:tcPr>
            <w:tcW w:w="9245" w:type="dxa"/>
            <w:gridSpan w:val="2"/>
          </w:tcPr>
          <w:p w:rsidR="00603B0A" w:rsidRPr="0065078D" w:rsidRDefault="00603B0A" w:rsidP="00F22657">
            <w:pPr>
              <w:rPr>
                <w:rFonts w:ascii="Arial" w:hAnsi="Arial"/>
                <w:b/>
                <w:bCs/>
                <w:lang w:val="en-GB"/>
              </w:rPr>
            </w:pPr>
            <w:r>
              <w:rPr>
                <w:rFonts w:ascii="Arial" w:hAnsi="Arial"/>
                <w:b/>
                <w:bCs/>
                <w:lang w:val="en-GB"/>
              </w:rPr>
              <w:t>Team Lead</w:t>
            </w:r>
          </w:p>
          <w:p w:rsidR="00603B0A" w:rsidRPr="00980834" w:rsidRDefault="00603B0A" w:rsidP="00F22657">
            <w:pPr>
              <w:rPr>
                <w:rFonts w:ascii="Arial" w:hAnsi="Arial"/>
                <w:bCs/>
                <w:lang w:val="en-GB"/>
              </w:rPr>
            </w:pPr>
          </w:p>
        </w:tc>
      </w:tr>
      <w:tr w:rsidR="00603B0A" w:rsidTr="00F22657">
        <w:tc>
          <w:tcPr>
            <w:tcW w:w="9245" w:type="dxa"/>
            <w:gridSpan w:val="2"/>
          </w:tcPr>
          <w:p w:rsidR="00603B0A" w:rsidRDefault="00603B0A" w:rsidP="00F22657">
            <w:pPr>
              <w:rPr>
                <w:rFonts w:ascii="Arial" w:hAnsi="Arial"/>
                <w:b/>
                <w:bCs/>
                <w:lang w:val="en-GB"/>
              </w:rPr>
            </w:pPr>
            <w:r>
              <w:rPr>
                <w:rFonts w:ascii="Arial" w:hAnsi="Arial"/>
                <w:b/>
                <w:bCs/>
                <w:lang w:val="en-GB"/>
              </w:rPr>
              <w:t xml:space="preserve">Accountable to (Professionally/Managerially): </w:t>
            </w:r>
          </w:p>
        </w:tc>
      </w:tr>
      <w:tr w:rsidR="00603B0A" w:rsidTr="00F22657">
        <w:trPr>
          <w:trHeight w:val="1008"/>
        </w:trPr>
        <w:tc>
          <w:tcPr>
            <w:tcW w:w="9245" w:type="dxa"/>
            <w:gridSpan w:val="2"/>
          </w:tcPr>
          <w:p w:rsidR="00603B0A" w:rsidRDefault="00603B0A" w:rsidP="00F22657">
            <w:pPr>
              <w:rPr>
                <w:rFonts w:ascii="Arial" w:hAnsi="Arial"/>
                <w:b/>
                <w:bCs/>
                <w:lang w:val="en-GB"/>
              </w:rPr>
            </w:pPr>
            <w:r>
              <w:rPr>
                <w:rFonts w:ascii="Arial" w:hAnsi="Arial"/>
                <w:b/>
                <w:bCs/>
                <w:lang w:val="en-GB"/>
              </w:rPr>
              <w:t>Therapy Manager</w:t>
            </w:r>
          </w:p>
        </w:tc>
      </w:tr>
      <w:tr w:rsidR="00603B0A" w:rsidTr="00F22657">
        <w:tc>
          <w:tcPr>
            <w:tcW w:w="9245" w:type="dxa"/>
            <w:gridSpan w:val="2"/>
          </w:tcPr>
          <w:p w:rsidR="00603B0A" w:rsidRDefault="00603B0A" w:rsidP="00F22657">
            <w:pPr>
              <w:rPr>
                <w:rFonts w:ascii="Arial" w:hAnsi="Arial"/>
                <w:b/>
                <w:bCs/>
                <w:lang w:val="en-GB"/>
              </w:rPr>
            </w:pPr>
            <w:r>
              <w:rPr>
                <w:rFonts w:ascii="Arial" w:hAnsi="Arial"/>
                <w:b/>
                <w:bCs/>
                <w:lang w:val="en-GB"/>
              </w:rPr>
              <w:t>Dimensions and Context of Role:</w:t>
            </w:r>
          </w:p>
          <w:p w:rsidR="00603B0A" w:rsidRDefault="00603B0A" w:rsidP="00F22657">
            <w:pPr>
              <w:rPr>
                <w:rFonts w:ascii="Arial" w:hAnsi="Arial"/>
                <w:lang w:val="en-GB"/>
              </w:rPr>
            </w:pPr>
          </w:p>
        </w:tc>
      </w:tr>
      <w:tr w:rsidR="00603B0A" w:rsidTr="00F22657">
        <w:trPr>
          <w:trHeight w:val="2880"/>
        </w:trPr>
        <w:tc>
          <w:tcPr>
            <w:tcW w:w="9245" w:type="dxa"/>
            <w:gridSpan w:val="2"/>
          </w:tcPr>
          <w:p w:rsidR="00603B0A" w:rsidRDefault="00603B0A" w:rsidP="00F22657">
            <w:pPr>
              <w:jc w:val="both"/>
              <w:rPr>
                <w:rFonts w:ascii="Arial" w:hAnsi="Arial" w:cs="Arial"/>
              </w:rPr>
            </w:pPr>
            <w:r>
              <w:rPr>
                <w:rFonts w:ascii="Arial" w:hAnsi="Arial" w:cs="Arial"/>
              </w:rPr>
              <w:t>Undertakes all aspects of clinical duties as an autonomous practitioner, including professional and legal accountability, and managing clinical risks for all aspects of own work. Most aspects of work will involve delivery of the care as part of the multidisciplinary team.</w:t>
            </w:r>
          </w:p>
          <w:p w:rsidR="00603B0A" w:rsidRDefault="00603B0A" w:rsidP="00F22657">
            <w:pPr>
              <w:jc w:val="both"/>
            </w:pPr>
            <w:r w:rsidRPr="000B7746">
              <w:rPr>
                <w:rFonts w:ascii="Arial" w:hAnsi="Arial" w:cs="Arial"/>
              </w:rPr>
              <w:t>To undertake physiotherapeutic assessment of patients with diverse or complex physical, psy</w:t>
            </w:r>
            <w:r>
              <w:rPr>
                <w:rFonts w:ascii="Arial" w:hAnsi="Arial" w:cs="Arial"/>
              </w:rPr>
              <w:t>chological, cognitive and behavi</w:t>
            </w:r>
            <w:r w:rsidRPr="000B7746">
              <w:rPr>
                <w:rFonts w:ascii="Arial" w:hAnsi="Arial" w:cs="Arial"/>
              </w:rPr>
              <w:t>o</w:t>
            </w:r>
            <w:r>
              <w:rPr>
                <w:rFonts w:ascii="Arial" w:hAnsi="Arial" w:cs="Arial"/>
              </w:rPr>
              <w:t>ur</w:t>
            </w:r>
            <w:r w:rsidRPr="000B7746">
              <w:rPr>
                <w:rFonts w:ascii="Arial" w:hAnsi="Arial" w:cs="Arial"/>
              </w:rPr>
              <w:t>al conditions in order to provide an accurate diagnosis and prognosis. To formulate and deliver an individualised physiotherapy treatment programme, including manual therapy techniques, therapeuti</w:t>
            </w:r>
            <w:r>
              <w:rPr>
                <w:rFonts w:ascii="Arial" w:hAnsi="Arial" w:cs="Arial"/>
              </w:rPr>
              <w:t xml:space="preserve">c handling, patient education, </w:t>
            </w:r>
            <w:r w:rsidRPr="000B7746">
              <w:rPr>
                <w:rFonts w:ascii="Arial" w:hAnsi="Arial" w:cs="Arial"/>
              </w:rPr>
              <w:t>provision of exercise (individual/group), and other alternative options. This includes the appropriate selection of referrals for inclusion in a range of treatment programmes, one to one sessions using advanced treatment options, advanced communication, questioning and reasoning skills</w:t>
            </w:r>
            <w:r w:rsidRPr="0089553C">
              <w:t>.</w:t>
            </w:r>
          </w:p>
          <w:p w:rsidR="00603B0A" w:rsidRPr="000B7746" w:rsidRDefault="00603B0A" w:rsidP="00F22657">
            <w:pPr>
              <w:jc w:val="both"/>
              <w:rPr>
                <w:rFonts w:ascii="Arial" w:hAnsi="Arial" w:cs="Arial"/>
              </w:rPr>
            </w:pPr>
            <w:r w:rsidRPr="000B7746">
              <w:rPr>
                <w:rFonts w:ascii="Arial" w:hAnsi="Arial" w:cs="Arial"/>
              </w:rPr>
              <w:t xml:space="preserve">Supervision takes the form of regular formal training, </w:t>
            </w:r>
            <w:r>
              <w:rPr>
                <w:rFonts w:ascii="Arial" w:hAnsi="Arial" w:cs="Arial"/>
              </w:rPr>
              <w:t xml:space="preserve">Line management and caseload supervision sessions as well as Practice Supervision. The post holder will supervise Band 4 and Band 3 Support Workers. </w:t>
            </w:r>
            <w:r w:rsidRPr="000B7746">
              <w:rPr>
                <w:rFonts w:ascii="Arial" w:hAnsi="Arial" w:cs="Arial"/>
              </w:rPr>
              <w:t>Access to advice and support from senior physiotherapists is available if required. Clinical work is not routinely evaluated.</w:t>
            </w:r>
          </w:p>
          <w:p w:rsidR="00603B0A" w:rsidRPr="000B7746" w:rsidRDefault="00603B0A" w:rsidP="00F22657">
            <w:pPr>
              <w:jc w:val="both"/>
              <w:rPr>
                <w:rFonts w:ascii="Arial" w:hAnsi="Arial" w:cs="Arial"/>
              </w:rPr>
            </w:pPr>
          </w:p>
          <w:p w:rsidR="00603B0A" w:rsidRPr="0065078D" w:rsidRDefault="00603B0A" w:rsidP="00F22657">
            <w:pPr>
              <w:jc w:val="both"/>
              <w:rPr>
                <w:rFonts w:ascii="Arial" w:hAnsi="Arial" w:cs="Arial"/>
              </w:rPr>
            </w:pPr>
          </w:p>
        </w:tc>
      </w:tr>
    </w:tbl>
    <w:p w:rsidR="00603B0A" w:rsidRDefault="00603B0A" w:rsidP="00603B0A">
      <w:pPr>
        <w:jc w:val="center"/>
        <w:rPr>
          <w:rFonts w:ascii="Arial" w:hAnsi="Arial" w:cs="Arial"/>
          <w:b/>
          <w:i/>
          <w:lang w:val="en-GB"/>
        </w:rPr>
      </w:pPr>
    </w:p>
    <w:p w:rsidR="00603B0A" w:rsidRDefault="00603B0A" w:rsidP="00603B0A">
      <w:pPr>
        <w:jc w:val="center"/>
        <w:rPr>
          <w:rFonts w:ascii="Arial" w:hAnsi="Arial" w:cs="Arial"/>
          <w:b/>
          <w:i/>
          <w:lang w:val="en-GB"/>
        </w:rPr>
      </w:pPr>
    </w:p>
    <w:p w:rsidR="00603B0A" w:rsidRDefault="00603B0A" w:rsidP="00603B0A">
      <w:pPr>
        <w:jc w:val="center"/>
        <w:rPr>
          <w:rFonts w:ascii="Arial" w:hAnsi="Arial" w:cs="Arial"/>
          <w:b/>
          <w:i/>
          <w:lang w:val="en-GB"/>
        </w:rPr>
      </w:pPr>
    </w:p>
    <w:p w:rsidR="00603B0A" w:rsidRDefault="00603B0A" w:rsidP="00603B0A">
      <w:pPr>
        <w:jc w:val="center"/>
        <w:rPr>
          <w:rFonts w:ascii="Arial" w:hAnsi="Arial" w:cs="Arial"/>
          <w:b/>
          <w:i/>
          <w:lang w:val="en-GB"/>
        </w:rPr>
      </w:pPr>
    </w:p>
    <w:p w:rsidR="00603B0A" w:rsidRDefault="00603B0A" w:rsidP="00603B0A">
      <w:pPr>
        <w:jc w:val="center"/>
        <w:rPr>
          <w:rFonts w:ascii="Arial" w:hAnsi="Arial" w:cs="Arial"/>
          <w:b/>
          <w:i/>
          <w:lang w:val="en-GB"/>
        </w:rPr>
      </w:pPr>
    </w:p>
    <w:p w:rsidR="00603B0A" w:rsidRDefault="00603B0A" w:rsidP="00603B0A">
      <w:pPr>
        <w:jc w:val="center"/>
        <w:rPr>
          <w:rFonts w:ascii="Arial" w:hAnsi="Arial" w:cs="Arial"/>
          <w:b/>
          <w:i/>
          <w:lang w:val="en-GB"/>
        </w:rPr>
      </w:pPr>
    </w:p>
    <w:p w:rsidR="00603B0A" w:rsidRDefault="00603B0A" w:rsidP="00603B0A">
      <w:pPr>
        <w:jc w:val="center"/>
        <w:rPr>
          <w:rFonts w:ascii="Arial" w:hAnsi="Arial" w:cs="Arial"/>
          <w:b/>
          <w:i/>
          <w:lang w:val="en-GB"/>
        </w:rPr>
      </w:pPr>
    </w:p>
    <w:p w:rsidR="00603B0A" w:rsidRDefault="00603B0A" w:rsidP="00603B0A">
      <w:pPr>
        <w:outlineLvl w:val="0"/>
        <w:rPr>
          <w:rFonts w:ascii="Arial" w:hAnsi="Arial" w:cs="Arial"/>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03B0A" w:rsidRPr="00F356ED" w:rsidTr="00F22657">
        <w:tc>
          <w:tcPr>
            <w:tcW w:w="9245" w:type="dxa"/>
            <w:shd w:val="clear" w:color="auto" w:fill="auto"/>
          </w:tcPr>
          <w:p w:rsidR="00603B0A" w:rsidRPr="006A3D05" w:rsidRDefault="00603B0A" w:rsidP="00F22657">
            <w:pPr>
              <w:jc w:val="both"/>
              <w:outlineLvl w:val="0"/>
              <w:rPr>
                <w:rFonts w:ascii="Arial" w:hAnsi="Arial" w:cs="Arial"/>
                <w:iCs/>
                <w:lang w:val="en-GB"/>
              </w:rPr>
            </w:pPr>
            <w:r w:rsidRPr="006A3D05">
              <w:rPr>
                <w:rFonts w:ascii="Arial" w:hAnsi="Arial" w:cs="Arial"/>
                <w:iCs/>
                <w:lang w:val="en-GB"/>
              </w:rPr>
              <w:t>Undertake evidence based audit and research projects to further own and teams clinical practice.</w:t>
            </w:r>
          </w:p>
          <w:p w:rsidR="00603B0A" w:rsidRPr="006A3D05" w:rsidRDefault="00603B0A" w:rsidP="00F22657">
            <w:pPr>
              <w:jc w:val="both"/>
              <w:outlineLvl w:val="0"/>
              <w:rPr>
                <w:rFonts w:ascii="Arial" w:hAnsi="Arial" w:cs="Arial"/>
                <w:iCs/>
                <w:lang w:val="en-GB"/>
              </w:rPr>
            </w:pPr>
            <w:r w:rsidRPr="006A3D05">
              <w:rPr>
                <w:rFonts w:ascii="Arial" w:hAnsi="Arial" w:cs="Arial"/>
                <w:iCs/>
                <w:lang w:val="en-GB"/>
              </w:rPr>
              <w:t>Make recommendations to the Team Lead for potential changes in practice and service. May lead on the implementation of specific changes to practice within the team or contribute to service protocols.</w:t>
            </w:r>
          </w:p>
          <w:p w:rsidR="00603B0A" w:rsidRPr="006A3D05" w:rsidRDefault="00603B0A" w:rsidP="00F22657">
            <w:pPr>
              <w:jc w:val="both"/>
              <w:outlineLvl w:val="0"/>
              <w:rPr>
                <w:rFonts w:ascii="Arial" w:hAnsi="Arial" w:cs="Arial"/>
                <w:iCs/>
                <w:lang w:val="en-GB"/>
              </w:rPr>
            </w:pPr>
            <w:r w:rsidRPr="006A3D05">
              <w:rPr>
                <w:rFonts w:ascii="Arial" w:hAnsi="Arial" w:cs="Arial"/>
                <w:iCs/>
                <w:lang w:val="en-GB"/>
              </w:rPr>
              <w:t>Supervise, educate and assess the performance of Physiotherapy students. Working with Universities to ensure the standard of practice and teaching meets the standards by the degree level qualification.</w:t>
            </w:r>
          </w:p>
          <w:p w:rsidR="00603B0A" w:rsidRPr="00F356ED" w:rsidRDefault="00603B0A" w:rsidP="00F22657">
            <w:pPr>
              <w:jc w:val="both"/>
              <w:outlineLvl w:val="0"/>
              <w:rPr>
                <w:rFonts w:ascii="Arial" w:hAnsi="Arial" w:cs="Arial"/>
                <w:b/>
                <w:iCs/>
                <w:lang w:val="en-GB"/>
              </w:rPr>
            </w:pPr>
          </w:p>
          <w:p w:rsidR="00603B0A" w:rsidRPr="00F356ED" w:rsidRDefault="00603B0A" w:rsidP="00F22657">
            <w:pPr>
              <w:jc w:val="both"/>
              <w:outlineLvl w:val="0"/>
              <w:rPr>
                <w:rFonts w:ascii="Arial" w:hAnsi="Arial" w:cs="Arial"/>
                <w:b/>
                <w:iCs/>
                <w:lang w:val="en-GB"/>
              </w:rPr>
            </w:pPr>
          </w:p>
        </w:tc>
      </w:tr>
    </w:tbl>
    <w:p w:rsidR="00603B0A" w:rsidRDefault="00603B0A" w:rsidP="00603B0A">
      <w:pPr>
        <w:jc w:val="center"/>
        <w:outlineLvl w:val="0"/>
        <w:rPr>
          <w:rFonts w:ascii="Arial" w:hAnsi="Arial" w:cs="Arial"/>
          <w:b/>
          <w:iCs/>
          <w:lang w:val="en-GB"/>
        </w:rPr>
      </w:pPr>
    </w:p>
    <w:p w:rsidR="00603B0A" w:rsidRDefault="00603B0A" w:rsidP="00603B0A">
      <w:pPr>
        <w:jc w:val="center"/>
        <w:outlineLvl w:val="0"/>
        <w:rPr>
          <w:rFonts w:ascii="Arial" w:hAnsi="Arial" w:cs="Arial"/>
          <w:b/>
          <w:iCs/>
          <w:lang w:val="en-GB"/>
        </w:rPr>
      </w:pPr>
    </w:p>
    <w:p w:rsidR="00603B0A" w:rsidRDefault="00603B0A" w:rsidP="00603B0A">
      <w:pPr>
        <w:jc w:val="center"/>
        <w:outlineLvl w:val="0"/>
        <w:rPr>
          <w:rFonts w:ascii="Arial" w:hAnsi="Arial" w:cs="Arial"/>
          <w:b/>
          <w:iCs/>
          <w:lang w:val="en-GB"/>
        </w:rPr>
      </w:pPr>
    </w:p>
    <w:p w:rsidR="00603B0A" w:rsidRDefault="00603B0A" w:rsidP="00603B0A">
      <w:pPr>
        <w:jc w:val="center"/>
        <w:outlineLvl w:val="0"/>
        <w:rPr>
          <w:rFonts w:ascii="Arial" w:hAnsi="Arial" w:cs="Arial"/>
          <w:b/>
          <w:iCs/>
          <w:lang w:val="en-GB"/>
        </w:rPr>
      </w:pPr>
    </w:p>
    <w:p w:rsidR="00603B0A" w:rsidRPr="00DE0BA9" w:rsidRDefault="00603B0A" w:rsidP="00603B0A">
      <w:pPr>
        <w:jc w:val="center"/>
        <w:outlineLvl w:val="0"/>
        <w:rPr>
          <w:rFonts w:ascii="Arial" w:hAnsi="Arial" w:cs="Arial"/>
          <w:b/>
          <w:iCs/>
          <w:u w:val="single"/>
          <w:lang w:val="en-GB"/>
        </w:rPr>
      </w:pPr>
      <w:r w:rsidRPr="00DE0BA9">
        <w:rPr>
          <w:rFonts w:ascii="Arial" w:hAnsi="Arial" w:cs="Arial"/>
          <w:b/>
          <w:iCs/>
          <w:u w:val="single"/>
          <w:lang w:val="en-GB"/>
        </w:rPr>
        <w:t>Organisational Chart</w:t>
      </w:r>
    </w:p>
    <w:p w:rsidR="00603B0A" w:rsidRDefault="00603B0A" w:rsidP="00603B0A">
      <w:pPr>
        <w:jc w:val="center"/>
        <w:outlineLvl w:val="0"/>
        <w:rPr>
          <w:rFonts w:ascii="Arial" w:hAnsi="Arial" w:cs="Arial"/>
          <w:b/>
          <w:iCs/>
          <w:lang w:val="en-GB"/>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603B0A" w:rsidRPr="00F356ED" w:rsidTr="00F22657">
        <w:tc>
          <w:tcPr>
            <w:tcW w:w="2835" w:type="dxa"/>
            <w:shd w:val="clear" w:color="auto" w:fill="auto"/>
          </w:tcPr>
          <w:p w:rsidR="00603B0A" w:rsidRPr="00F356ED" w:rsidRDefault="00603B0A" w:rsidP="00F22657">
            <w:pPr>
              <w:jc w:val="center"/>
              <w:rPr>
                <w:rFonts w:ascii="Arial" w:hAnsi="Arial" w:cs="Arial"/>
                <w:lang w:val="en-GB"/>
              </w:rPr>
            </w:pPr>
            <w:r w:rsidRPr="00F356ED">
              <w:rPr>
                <w:rFonts w:ascii="Arial" w:hAnsi="Arial" w:cs="Arial"/>
                <w:lang w:val="en-GB"/>
              </w:rPr>
              <w:t>Locality Manager</w:t>
            </w:r>
          </w:p>
        </w:tc>
      </w:tr>
    </w:tbl>
    <w:p w:rsidR="00603B0A" w:rsidRDefault="0098038C" w:rsidP="00603B0A">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2709545</wp:posOffset>
                </wp:positionH>
                <wp:positionV relativeFrom="paragraph">
                  <wp:posOffset>88900</wp:posOffset>
                </wp:positionV>
                <wp:extent cx="90805" cy="372745"/>
                <wp:effectExtent l="23495" t="12700" r="28575" b="33655"/>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2745"/>
                        </a:xfrm>
                        <a:prstGeom prst="downArrow">
                          <a:avLst>
                            <a:gd name="adj1" fmla="val 50000"/>
                            <a:gd name="adj2" fmla="val 102622"/>
                          </a:avLst>
                        </a:prstGeom>
                        <a:gradFill rotWithShape="1">
                          <a:gsLst>
                            <a:gs pos="0">
                              <a:srgbClr val="FFFFFF"/>
                            </a:gs>
                            <a:gs pos="100000">
                              <a:srgbClr val="FFFFFF">
                                <a:gamma/>
                                <a:shade val="0"/>
                                <a:invGamma/>
                              </a:srgbClr>
                            </a:gs>
                          </a:gsLst>
                          <a:lin ang="5400000" scaled="1"/>
                        </a:gra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13.35pt;margin-top:7pt;width:7.15pt;height:2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" strokeweight="1.25pt">
                <v:fill color2="black" rotate="t" focus="100%" type="gradient"/>
                <v:textbox style="layout-flow:vertical-ideographic"/>
              </v:shape>
            </w:pict>
          </mc:Fallback>
        </mc:AlternateContent>
      </w:r>
    </w:p>
    <w:p w:rsidR="00603B0A" w:rsidRDefault="00603B0A" w:rsidP="00603B0A">
      <w:pPr>
        <w:tabs>
          <w:tab w:val="center" w:pos="4514"/>
        </w:tabs>
        <w:rPr>
          <w:rFonts w:ascii="Arial" w:hAnsi="Arial" w:cs="Arial"/>
          <w:lang w:val="en-GB"/>
        </w:rPr>
      </w:pPr>
      <w:r>
        <w:rPr>
          <w:rFonts w:ascii="Arial" w:hAnsi="Arial" w:cs="Arial"/>
          <w:lang w:val="en-GB"/>
        </w:rPr>
        <w:t xml:space="preserve"> </w:t>
      </w:r>
      <w:r>
        <w:rPr>
          <w:rFonts w:ascii="Arial" w:hAnsi="Arial" w:cs="Arial"/>
          <w:lang w:val="en-GB"/>
        </w:rPr>
        <w:tab/>
      </w:r>
    </w:p>
    <w:p w:rsidR="00603B0A" w:rsidRDefault="00603B0A" w:rsidP="00603B0A">
      <w:pPr>
        <w:tabs>
          <w:tab w:val="center" w:pos="4514"/>
        </w:tabs>
        <w:rPr>
          <w:rFonts w:ascii="Arial" w:hAnsi="Arial" w:cs="Arial"/>
          <w:lang w:val="en-GB"/>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603B0A" w:rsidRPr="00F356ED" w:rsidTr="00F22657">
        <w:tc>
          <w:tcPr>
            <w:tcW w:w="3402" w:type="dxa"/>
            <w:shd w:val="clear" w:color="auto" w:fill="auto"/>
          </w:tcPr>
          <w:p w:rsidR="00603B0A" w:rsidRPr="00F356ED" w:rsidRDefault="00603B0A" w:rsidP="00F22657">
            <w:pPr>
              <w:jc w:val="center"/>
              <w:rPr>
                <w:rFonts w:ascii="Arial" w:hAnsi="Arial" w:cs="Arial"/>
                <w:lang w:val="en-GB"/>
              </w:rPr>
            </w:pPr>
            <w:r>
              <w:rPr>
                <w:rFonts w:ascii="Arial" w:hAnsi="Arial" w:cs="Arial"/>
                <w:lang w:val="en-GB"/>
              </w:rPr>
              <w:t>Therapy Operational Lead</w:t>
            </w:r>
          </w:p>
        </w:tc>
      </w:tr>
    </w:tbl>
    <w:p w:rsidR="00603B0A" w:rsidRDefault="0098038C" w:rsidP="00603B0A">
      <w:pPr>
        <w:rPr>
          <w:rFonts w:ascii="Arial" w:hAnsi="Arial" w:cs="Arial"/>
          <w:lang w:val="en-GB"/>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2709545</wp:posOffset>
                </wp:positionH>
                <wp:positionV relativeFrom="paragraph">
                  <wp:posOffset>76200</wp:posOffset>
                </wp:positionV>
                <wp:extent cx="90805" cy="372745"/>
                <wp:effectExtent l="23495" t="9525" r="28575" b="2730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2745"/>
                        </a:xfrm>
                        <a:prstGeom prst="downArrow">
                          <a:avLst>
                            <a:gd name="adj1" fmla="val 50000"/>
                            <a:gd name="adj2" fmla="val 102622"/>
                          </a:avLst>
                        </a:prstGeom>
                        <a:gradFill rotWithShape="1">
                          <a:gsLst>
                            <a:gs pos="0">
                              <a:srgbClr val="FFFFFF"/>
                            </a:gs>
                            <a:gs pos="100000">
                              <a:srgbClr val="FFFFFF">
                                <a:gamma/>
                                <a:shade val="0"/>
                                <a:invGamma/>
                              </a:srgbClr>
                            </a:gs>
                          </a:gsLst>
                          <a:lin ang="5400000" scaled="1"/>
                        </a:gra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213.35pt;margin-top:6pt;width:7.15pt;height:2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" strokeweight="1.25pt">
                <v:fill color2="black" rotate="t" focus="100%" type="gradient"/>
                <v:textbox style="layout-flow:vertical-ideographic"/>
              </v:shape>
            </w:pict>
          </mc:Fallback>
        </mc:AlternateContent>
      </w:r>
    </w:p>
    <w:p w:rsidR="00603B0A" w:rsidRDefault="00603B0A" w:rsidP="00603B0A">
      <w:pPr>
        <w:rPr>
          <w:rFonts w:ascii="Arial" w:hAnsi="Arial" w:cs="Arial"/>
          <w:lang w:val="en-GB"/>
        </w:rPr>
      </w:pPr>
    </w:p>
    <w:p w:rsidR="00603B0A" w:rsidRDefault="00603B0A" w:rsidP="00603B0A">
      <w:pPr>
        <w:rPr>
          <w:rFonts w:ascii="Arial" w:hAnsi="Arial" w:cs="Arial"/>
          <w:lang w:val="en-GB"/>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tblGrid>
      <w:tr w:rsidR="00603B0A" w:rsidRPr="00F356ED" w:rsidTr="00F22657">
        <w:tc>
          <w:tcPr>
            <w:tcW w:w="3543" w:type="dxa"/>
            <w:shd w:val="clear" w:color="auto" w:fill="auto"/>
          </w:tcPr>
          <w:p w:rsidR="00603B0A" w:rsidRDefault="00603B0A" w:rsidP="00F22657">
            <w:pPr>
              <w:jc w:val="center"/>
              <w:rPr>
                <w:rFonts w:ascii="Arial" w:hAnsi="Arial" w:cs="Arial"/>
                <w:lang w:val="en-GB"/>
              </w:rPr>
            </w:pPr>
            <w:r>
              <w:rPr>
                <w:rFonts w:ascii="Arial" w:hAnsi="Arial" w:cs="Arial"/>
                <w:lang w:val="en-GB"/>
              </w:rPr>
              <w:t>Team Lead</w:t>
            </w:r>
          </w:p>
          <w:p w:rsidR="00603B0A" w:rsidRPr="00F356ED" w:rsidRDefault="00603B0A" w:rsidP="00F22657">
            <w:pPr>
              <w:jc w:val="center"/>
              <w:rPr>
                <w:rFonts w:ascii="Arial" w:hAnsi="Arial" w:cs="Arial"/>
                <w:lang w:val="en-GB"/>
              </w:rPr>
            </w:pPr>
          </w:p>
        </w:tc>
      </w:tr>
    </w:tbl>
    <w:p w:rsidR="00603B0A" w:rsidRDefault="0098038C" w:rsidP="00603B0A">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2709545</wp:posOffset>
                </wp:positionH>
                <wp:positionV relativeFrom="paragraph">
                  <wp:posOffset>60960</wp:posOffset>
                </wp:positionV>
                <wp:extent cx="90805" cy="372745"/>
                <wp:effectExtent l="23495" t="13335" r="28575" b="3302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2745"/>
                        </a:xfrm>
                        <a:prstGeom prst="downArrow">
                          <a:avLst>
                            <a:gd name="adj1" fmla="val 50000"/>
                            <a:gd name="adj2" fmla="val 102622"/>
                          </a:avLst>
                        </a:prstGeom>
                        <a:gradFill rotWithShape="1">
                          <a:gsLst>
                            <a:gs pos="0">
                              <a:srgbClr val="FFFFFF"/>
                            </a:gs>
                            <a:gs pos="100000">
                              <a:srgbClr val="FFFFFF">
                                <a:gamma/>
                                <a:shade val="0"/>
                                <a:invGamma/>
                              </a:srgbClr>
                            </a:gs>
                          </a:gsLst>
                          <a:lin ang="5400000" scaled="1"/>
                        </a:gra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213.35pt;margin-top:4.8pt;width:7.15pt;height:2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" strokeweight="1.25pt">
                <v:fill color2="black" rotate="t" focus="100%" type="gradient"/>
                <v:textbox style="layout-flow:vertical-ideographic"/>
              </v:shape>
            </w:pict>
          </mc:Fallback>
        </mc:AlternateContent>
      </w:r>
    </w:p>
    <w:p w:rsidR="00603B0A" w:rsidRDefault="00603B0A" w:rsidP="00603B0A">
      <w:pPr>
        <w:rPr>
          <w:rFonts w:ascii="Arial" w:hAnsi="Arial" w:cs="Arial"/>
          <w:lang w:val="en-GB"/>
        </w:rPr>
      </w:pPr>
    </w:p>
    <w:p w:rsidR="00603B0A" w:rsidRDefault="00603B0A" w:rsidP="00603B0A">
      <w:pPr>
        <w:rPr>
          <w:rFonts w:ascii="Arial" w:hAnsi="Arial" w:cs="Arial"/>
          <w:lang w:val="en-GB"/>
        </w:rPr>
      </w:pPr>
    </w:p>
    <w:p w:rsidR="00603B0A" w:rsidRDefault="0098038C" w:rsidP="00603B0A">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2076450</wp:posOffset>
                </wp:positionH>
                <wp:positionV relativeFrom="paragraph">
                  <wp:posOffset>152400</wp:posOffset>
                </wp:positionV>
                <wp:extent cx="1381125" cy="1343025"/>
                <wp:effectExtent l="19050" t="19050" r="19050" b="9525"/>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343025"/>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gradFill rotWithShape="0">
                          <a:gsLst>
                            <a:gs pos="0">
                              <a:srgbClr val="7F7F7F">
                                <a:gamma/>
                                <a:tint val="20000"/>
                                <a:invGamma/>
                              </a:srgbClr>
                            </a:gs>
                            <a:gs pos="100000">
                              <a:srgbClr val="7F7F7F"/>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163.5pt;margin-top:12pt;width:108.75pt;height:10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" path="m10800,l6480,4320r2160,l8640,8640r-4320,l4320,6480,,10800r4320,4320l4320,12960r4320,l8640,17280r-2160,l10800,21600r4320,-4320l12960,17280r,-4320l17280,12960r,2160l21600,10800,17280,6480r,2160l12960,8640r,-4320l15120,4320,10800,xe" fillcolor="#e5e5e5">
                <v:fill color2="#7f7f7f" focus="100%" type="gradient"/>
                <v:stroke joinstyle="miter"/>
                <v:path o:connecttype="custom" o:connectlocs="1381125,671513;690563,1343025;0,671513;690563,0" o:connectangles="0,90,180,270" textboxrect="2160,8640,19440,12960"/>
              </v:shape>
            </w:pict>
          </mc:Fallback>
        </mc:AlternateContent>
      </w:r>
      <w:r>
        <w:rPr>
          <w:rFonts w:ascii="Arial" w:hAnsi="Arial" w:cs="Arial"/>
          <w:iCs/>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4129405</wp:posOffset>
                </wp:positionH>
                <wp:positionV relativeFrom="paragraph">
                  <wp:posOffset>152400</wp:posOffset>
                </wp:positionV>
                <wp:extent cx="147320" cy="372745"/>
                <wp:effectExtent l="33655" t="9525" r="28575" b="2730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7320" cy="372745"/>
                        </a:xfrm>
                        <a:prstGeom prst="downArrow">
                          <a:avLst>
                            <a:gd name="adj1" fmla="val 50000"/>
                            <a:gd name="adj2" fmla="val 63254"/>
                          </a:avLst>
                        </a:prstGeom>
                        <a:gradFill rotWithShape="1">
                          <a:gsLst>
                            <a:gs pos="0">
                              <a:srgbClr val="FFFFFF"/>
                            </a:gs>
                            <a:gs pos="100000">
                              <a:srgbClr val="FFFFFF">
                                <a:gamma/>
                                <a:shade val="0"/>
                                <a:invGamma/>
                              </a:srgbClr>
                            </a:gs>
                          </a:gsLst>
                          <a:lin ang="5400000" scaled="1"/>
                        </a:gra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325.15pt;margin-top:12pt;width:11.6pt;height:29.3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" strokeweight="1.25pt">
                <v:fill color2="black" rotate="t" focus="100%" type="gradient"/>
                <v:textbox style="layout-flow:vertical-ideographic"/>
              </v:shape>
            </w:pict>
          </mc:Fallback>
        </mc:AlternateContent>
      </w:r>
      <w:r>
        <w:rPr>
          <w:rFonts w:ascii="Arial" w:hAnsi="Arial" w:cs="Arial"/>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967105</wp:posOffset>
                </wp:positionH>
                <wp:positionV relativeFrom="paragraph">
                  <wp:posOffset>95885</wp:posOffset>
                </wp:positionV>
                <wp:extent cx="147320" cy="372745"/>
                <wp:effectExtent l="33655" t="10160" r="28575" b="2667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7320" cy="372745"/>
                        </a:xfrm>
                        <a:prstGeom prst="downArrow">
                          <a:avLst>
                            <a:gd name="adj1" fmla="val 50000"/>
                            <a:gd name="adj2" fmla="val 63254"/>
                          </a:avLst>
                        </a:prstGeom>
                        <a:gradFill rotWithShape="1">
                          <a:gsLst>
                            <a:gs pos="0">
                              <a:srgbClr val="FFFFFF"/>
                            </a:gs>
                            <a:gs pos="100000">
                              <a:srgbClr val="FFFFFF">
                                <a:gamma/>
                                <a:shade val="0"/>
                                <a:invGamma/>
                              </a:srgbClr>
                            </a:gs>
                          </a:gsLst>
                          <a:lin ang="5400000" scaled="1"/>
                        </a:gra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67" style="position:absolute;margin-left:76.15pt;margin-top:7.55pt;width:11.6pt;height:29.3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" strokeweight="1.25pt">
                <v:fill color2="black" rotate="t" focus="100%" type="gradient"/>
                <v:textbox style="layout-flow:vertical-ideographic"/>
              </v:shape>
            </w:pict>
          </mc:Fallback>
        </mc:AlternateContent>
      </w:r>
    </w:p>
    <w:p w:rsidR="00603B0A" w:rsidRDefault="00603B0A" w:rsidP="00603B0A">
      <w:pPr>
        <w:rPr>
          <w:rFonts w:ascii="Arial" w:hAnsi="Arial" w:cs="Arial"/>
          <w:lang w:val="en-GB"/>
        </w:rPr>
      </w:pPr>
    </w:p>
    <w:p w:rsidR="00603B0A" w:rsidRDefault="00603B0A" w:rsidP="00603B0A">
      <w:pPr>
        <w:rPr>
          <w:rFonts w:ascii="Arial" w:hAnsi="Arial" w:cs="Arial"/>
          <w:lang w:val="en-GB"/>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tblGrid>
      <w:tr w:rsidR="00603B0A" w:rsidRPr="00F356ED" w:rsidTr="00F22657">
        <w:trPr>
          <w:trHeight w:val="914"/>
        </w:trPr>
        <w:tc>
          <w:tcPr>
            <w:tcW w:w="2272" w:type="dxa"/>
            <w:shd w:val="clear" w:color="auto" w:fill="auto"/>
          </w:tcPr>
          <w:p w:rsidR="00603B0A" w:rsidRPr="00F356ED" w:rsidRDefault="0098038C" w:rsidP="00F22657">
            <w:pPr>
              <w:jc w:val="center"/>
              <w:rPr>
                <w:rFonts w:ascii="Arial" w:hAnsi="Arial" w:cs="Arial"/>
                <w:b/>
                <w:sz w:val="20"/>
                <w:szCs w:val="20"/>
                <w:lang w:val="en-GB"/>
              </w:rPr>
            </w:pPr>
            <w:r>
              <w:rPr>
                <w:b/>
                <w:noProof/>
                <w:sz w:val="20"/>
                <w:szCs w:val="20"/>
                <w:lang w:val="en-GB" w:eastAsia="en-GB"/>
              </w:rPr>
              <mc:AlternateContent>
                <mc:Choice Requires="wps">
                  <w:drawing>
                    <wp:anchor distT="0" distB="0" distL="114300" distR="114300" simplePos="0" relativeHeight="251661824" behindDoc="0" locked="0" layoutInCell="1" allowOverlap="1">
                      <wp:simplePos x="0" y="0"/>
                      <wp:positionH relativeFrom="column">
                        <wp:posOffset>3204210</wp:posOffset>
                      </wp:positionH>
                      <wp:positionV relativeFrom="paragraph">
                        <wp:posOffset>2540</wp:posOffset>
                      </wp:positionV>
                      <wp:extent cx="1685925" cy="568325"/>
                      <wp:effectExtent l="13335" t="12065" r="571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68325"/>
                              </a:xfrm>
                              <a:prstGeom prst="rect">
                                <a:avLst/>
                              </a:prstGeom>
                              <a:solidFill>
                                <a:srgbClr val="FFFFFF"/>
                              </a:solidFill>
                              <a:ln w="9525">
                                <a:solidFill>
                                  <a:srgbClr val="000000"/>
                                </a:solidFill>
                                <a:miter lim="800000"/>
                                <a:headEnd/>
                                <a:tailEnd/>
                              </a:ln>
                            </wps:spPr>
                            <wps:txbx>
                              <w:txbxContent>
                                <w:p w:rsidR="00603B0A" w:rsidRPr="00F356ED" w:rsidRDefault="00603B0A" w:rsidP="00603B0A">
                                  <w:pPr>
                                    <w:rPr>
                                      <w:rFonts w:ascii="Arial" w:hAnsi="Arial" w:cs="Arial"/>
                                      <w:sz w:val="20"/>
                                      <w:szCs w:val="20"/>
                                    </w:rPr>
                                  </w:pPr>
                                  <w:r w:rsidRPr="00F356ED">
                                    <w:rPr>
                                      <w:rFonts w:ascii="Arial" w:hAnsi="Arial" w:cs="Arial"/>
                                      <w:sz w:val="20"/>
                                      <w:szCs w:val="20"/>
                                    </w:rPr>
                                    <w:t>Band 6</w:t>
                                  </w:r>
                                </w:p>
                                <w:p w:rsidR="00603B0A" w:rsidRPr="00F356ED" w:rsidRDefault="00603B0A" w:rsidP="00603B0A">
                                  <w:pPr>
                                    <w:rPr>
                                      <w:rFonts w:ascii="Arial" w:hAnsi="Arial" w:cs="Arial"/>
                                      <w:sz w:val="20"/>
                                      <w:szCs w:val="20"/>
                                    </w:rPr>
                                  </w:pPr>
                                  <w:r w:rsidRPr="00F356ED">
                                    <w:rPr>
                                      <w:rFonts w:ascii="Arial" w:hAnsi="Arial" w:cs="Arial"/>
                                      <w:sz w:val="20"/>
                                      <w:szCs w:val="20"/>
                                    </w:rPr>
                                    <w:t>Occupational Therapist</w:t>
                                  </w:r>
                                  <w:r>
                                    <w:rPr>
                                      <w:rFonts w:ascii="Arial" w:hAnsi="Arial" w:cs="Arial"/>
                                      <w:sz w:val="20"/>
                                      <w:szCs w:val="20"/>
                                    </w:rPr>
                                    <w:t xml:space="preserve"> (OT)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2.3pt;margin-top:.2pt;width:132.75pt;height:4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">
                      <v:textbox>
                        <w:txbxContent>
                          <w:p w:rsidR="00603B0A" w:rsidRPr="00F356ED" w:rsidRDefault="00603B0A" w:rsidP="00603B0A">
                            <w:pPr>
                              <w:rPr>
                                <w:rFonts w:ascii="Arial" w:hAnsi="Arial" w:cs="Arial"/>
                                <w:sz w:val="20"/>
                                <w:szCs w:val="20"/>
                              </w:rPr>
                            </w:pPr>
                            <w:r w:rsidRPr="00F356ED">
                              <w:rPr>
                                <w:rFonts w:ascii="Arial" w:hAnsi="Arial" w:cs="Arial"/>
                                <w:sz w:val="20"/>
                                <w:szCs w:val="20"/>
                              </w:rPr>
                              <w:t>Band 6</w:t>
                            </w:r>
                          </w:p>
                          <w:p w:rsidR="00603B0A" w:rsidRPr="00F356ED" w:rsidRDefault="00603B0A" w:rsidP="00603B0A">
                            <w:pPr>
                              <w:rPr>
                                <w:rFonts w:ascii="Arial" w:hAnsi="Arial" w:cs="Arial"/>
                                <w:sz w:val="20"/>
                                <w:szCs w:val="20"/>
                              </w:rPr>
                            </w:pPr>
                            <w:r w:rsidRPr="00F356ED">
                              <w:rPr>
                                <w:rFonts w:ascii="Arial" w:hAnsi="Arial" w:cs="Arial"/>
                                <w:sz w:val="20"/>
                                <w:szCs w:val="20"/>
                              </w:rPr>
                              <w:t>Occupational Therapist</w:t>
                            </w:r>
                            <w:r>
                              <w:rPr>
                                <w:rFonts w:ascii="Arial" w:hAnsi="Arial" w:cs="Arial"/>
                                <w:sz w:val="20"/>
                                <w:szCs w:val="20"/>
                              </w:rPr>
                              <w:t xml:space="preserve"> (OT) </w:t>
                            </w:r>
                          </w:p>
                        </w:txbxContent>
                      </v:textbox>
                    </v:shape>
                  </w:pict>
                </mc:Fallback>
              </mc:AlternateContent>
            </w:r>
            <w:r w:rsidR="00603B0A" w:rsidRPr="00F356ED">
              <w:rPr>
                <w:rFonts w:ascii="Arial" w:hAnsi="Arial" w:cs="Arial"/>
                <w:b/>
                <w:sz w:val="20"/>
                <w:szCs w:val="20"/>
                <w:lang w:val="en-GB"/>
              </w:rPr>
              <w:t>Band 6</w:t>
            </w:r>
          </w:p>
          <w:p w:rsidR="00603B0A" w:rsidRPr="00F356ED" w:rsidRDefault="00603B0A" w:rsidP="00F22657">
            <w:pPr>
              <w:jc w:val="center"/>
              <w:rPr>
                <w:rFonts w:ascii="Arial" w:hAnsi="Arial" w:cs="Arial"/>
                <w:b/>
                <w:sz w:val="20"/>
                <w:szCs w:val="20"/>
                <w:lang w:val="en-GB"/>
              </w:rPr>
            </w:pPr>
            <w:r>
              <w:rPr>
                <w:rFonts w:ascii="Arial" w:hAnsi="Arial" w:cs="Arial"/>
                <w:b/>
                <w:sz w:val="20"/>
                <w:szCs w:val="20"/>
                <w:lang w:val="en-GB"/>
              </w:rPr>
              <w:t>Physiotherapist (PT)</w:t>
            </w:r>
          </w:p>
          <w:p w:rsidR="00603B0A" w:rsidRPr="00F356ED" w:rsidRDefault="00603B0A" w:rsidP="00F22657">
            <w:pPr>
              <w:rPr>
                <w:rFonts w:ascii="Arial" w:hAnsi="Arial" w:cs="Arial"/>
                <w:sz w:val="20"/>
                <w:szCs w:val="20"/>
                <w:lang w:val="en-GB"/>
              </w:rPr>
            </w:pPr>
            <w:r>
              <w:rPr>
                <w:rFonts w:ascii="Arial" w:hAnsi="Arial" w:cs="Arial"/>
                <w:b/>
                <w:sz w:val="20"/>
                <w:szCs w:val="20"/>
                <w:lang w:val="en-GB"/>
              </w:rPr>
              <w:t xml:space="preserve">      Community</w:t>
            </w:r>
          </w:p>
        </w:tc>
      </w:tr>
    </w:tbl>
    <w:p w:rsidR="00603B0A" w:rsidRDefault="00603B0A" w:rsidP="00603B0A">
      <w:pPr>
        <w:rPr>
          <w:rFonts w:ascii="Arial" w:hAnsi="Arial" w:cs="Arial"/>
          <w:lang w:val="en-GB"/>
        </w:rPr>
      </w:pPr>
      <w:r>
        <w:rPr>
          <w:rFonts w:ascii="Arial" w:hAnsi="Arial" w:cs="Arial"/>
          <w:lang w:val="en-GB"/>
        </w:rPr>
        <w:t xml:space="preserve"> </w:t>
      </w:r>
    </w:p>
    <w:p w:rsidR="00603B0A" w:rsidRPr="00DE0BA9" w:rsidRDefault="00603B0A" w:rsidP="00603B0A">
      <w:pPr>
        <w:rPr>
          <w:rFonts w:ascii="Arial" w:hAnsi="Arial" w:cs="Arial"/>
          <w:lang w:val="en-GB"/>
        </w:rPr>
      </w:pPr>
    </w:p>
    <w:p w:rsidR="00603B0A" w:rsidRPr="00DE0BA9" w:rsidRDefault="00603B0A" w:rsidP="00603B0A">
      <w:pPr>
        <w:rPr>
          <w:rFonts w:ascii="Arial" w:hAnsi="Arial" w:cs="Arial"/>
          <w:lang w:val="en-GB"/>
        </w:rPr>
      </w:pPr>
    </w:p>
    <w:p w:rsidR="00603B0A" w:rsidRPr="00DE0BA9" w:rsidRDefault="0098038C" w:rsidP="00603B0A">
      <w:pPr>
        <w:jc w:val="center"/>
        <w:rPr>
          <w:rFonts w:ascii="Arial" w:hAnsi="Arial" w:cs="Arial"/>
          <w:lang w:val="en-GB"/>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1838325</wp:posOffset>
                </wp:positionH>
                <wp:positionV relativeFrom="paragraph">
                  <wp:posOffset>21590</wp:posOffset>
                </wp:positionV>
                <wp:extent cx="1851660" cy="276225"/>
                <wp:effectExtent l="9525" t="12065" r="5715"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6225"/>
                        </a:xfrm>
                        <a:prstGeom prst="rect">
                          <a:avLst/>
                        </a:prstGeom>
                        <a:solidFill>
                          <a:srgbClr val="FFFFFF"/>
                        </a:solidFill>
                        <a:ln w="9525">
                          <a:solidFill>
                            <a:srgbClr val="000000"/>
                          </a:solidFill>
                          <a:miter lim="800000"/>
                          <a:headEnd/>
                          <a:tailEnd/>
                        </a:ln>
                      </wps:spPr>
                      <wps:txbx>
                        <w:txbxContent>
                          <w:p w:rsidR="00603B0A" w:rsidRDefault="00603B0A" w:rsidP="00603B0A">
                            <w:r>
                              <w:t>Band 4 Support Worker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44.75pt;margin-top:1.7pt;width:145.8pt;height:21.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">
                <v:textbox style="mso-fit-shape-to-text:t">
                  <w:txbxContent>
                    <w:p w:rsidR="00603B0A" w:rsidRDefault="00603B0A" w:rsidP="00603B0A">
                      <w:r>
                        <w:t>Band 4 Support Worker</w:t>
                      </w:r>
                    </w:p>
                  </w:txbxContent>
                </v:textbox>
              </v:shape>
            </w:pict>
          </mc:Fallback>
        </mc:AlternateContent>
      </w:r>
    </w:p>
    <w:p w:rsidR="00603B0A" w:rsidRPr="00DE0BA9" w:rsidRDefault="00603B0A" w:rsidP="00603B0A">
      <w:pPr>
        <w:rPr>
          <w:rFonts w:ascii="Arial" w:hAnsi="Arial" w:cs="Arial"/>
          <w:lang w:val="en-GB"/>
        </w:rPr>
      </w:pPr>
    </w:p>
    <w:p w:rsidR="00603B0A" w:rsidRDefault="0098038C" w:rsidP="00603B0A">
      <w:pPr>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2709545</wp:posOffset>
                </wp:positionH>
                <wp:positionV relativeFrom="paragraph">
                  <wp:posOffset>45085</wp:posOffset>
                </wp:positionV>
                <wp:extent cx="152400" cy="372745"/>
                <wp:effectExtent l="33020" t="16510" r="33655" b="2984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72745"/>
                        </a:xfrm>
                        <a:prstGeom prst="downArrow">
                          <a:avLst>
                            <a:gd name="adj1" fmla="val 50000"/>
                            <a:gd name="adj2" fmla="val 61146"/>
                          </a:avLst>
                        </a:prstGeom>
                        <a:gradFill rotWithShape="1">
                          <a:gsLst>
                            <a:gs pos="0">
                              <a:srgbClr val="FFFFFF"/>
                            </a:gs>
                            <a:gs pos="100000">
                              <a:srgbClr val="FFFFFF">
                                <a:gamma/>
                                <a:shade val="0"/>
                                <a:invGamma/>
                              </a:srgbClr>
                            </a:gs>
                          </a:gsLst>
                          <a:lin ang="5400000" scaled="1"/>
                        </a:gra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213.35pt;margin-top:3.55pt;width:12pt;height:2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" strokeweight="1.25pt">
                <v:fill color2="black" rotate="t" focus="100%" type="gradient"/>
                <v:textbox style="layout-flow:vertical-ideographic"/>
              </v:shape>
            </w:pict>
          </mc:Fallback>
        </mc:AlternateContent>
      </w:r>
    </w:p>
    <w:p w:rsidR="00603B0A" w:rsidRDefault="00603B0A" w:rsidP="00603B0A">
      <w:pPr>
        <w:rPr>
          <w:rFonts w:ascii="Arial" w:hAnsi="Arial" w:cs="Arial"/>
          <w:lang w:val="en-GB"/>
        </w:rPr>
      </w:pPr>
    </w:p>
    <w:p w:rsidR="00603B0A" w:rsidRDefault="00603B0A" w:rsidP="00603B0A">
      <w:pPr>
        <w:rPr>
          <w:rFonts w:ascii="Arial" w:hAnsi="Arial" w:cs="Arial"/>
          <w:lang w:val="en-GB"/>
        </w:rPr>
      </w:pPr>
    </w:p>
    <w:p w:rsidR="00603B0A" w:rsidRDefault="0098038C" w:rsidP="00603B0A">
      <w:pPr>
        <w:rPr>
          <w:rFonts w:ascii="Arial" w:hAnsi="Arial" w:cs="Arial"/>
          <w:lang w:val="en-GB"/>
        </w:rPr>
      </w:pP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1847850</wp:posOffset>
                </wp:positionH>
                <wp:positionV relativeFrom="paragraph">
                  <wp:posOffset>83820</wp:posOffset>
                </wp:positionV>
                <wp:extent cx="1765935" cy="276225"/>
                <wp:effectExtent l="9525" t="7620" r="571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276225"/>
                        </a:xfrm>
                        <a:prstGeom prst="rect">
                          <a:avLst/>
                        </a:prstGeom>
                        <a:solidFill>
                          <a:srgbClr val="FFFFFF"/>
                        </a:solidFill>
                        <a:ln w="9525">
                          <a:solidFill>
                            <a:srgbClr val="000000"/>
                          </a:solidFill>
                          <a:miter lim="800000"/>
                          <a:headEnd/>
                          <a:tailEnd/>
                        </a:ln>
                      </wps:spPr>
                      <wps:txbx>
                        <w:txbxContent>
                          <w:p w:rsidR="00603B0A" w:rsidRDefault="00603B0A" w:rsidP="00603B0A">
                            <w:r>
                              <w:t>Band 3 Support Workers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45.5pt;margin-top:6.6pt;width:139.05pt;height:21.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">
                <v:textbox style="mso-fit-shape-to-text:t">
                  <w:txbxContent>
                    <w:p w:rsidR="00603B0A" w:rsidRDefault="00603B0A" w:rsidP="00603B0A">
                      <w:r>
                        <w:t>Band 3 Support Workers</w:t>
                      </w:r>
                    </w:p>
                  </w:txbxContent>
                </v:textbox>
              </v:shape>
            </w:pict>
          </mc:Fallback>
        </mc:AlternateContent>
      </w:r>
    </w:p>
    <w:p w:rsidR="00603B0A" w:rsidRDefault="00603B0A" w:rsidP="00603B0A">
      <w:pPr>
        <w:rPr>
          <w:rFonts w:ascii="Arial" w:hAnsi="Arial" w:cs="Arial"/>
          <w:lang w:val="en-GB"/>
        </w:rPr>
      </w:pPr>
    </w:p>
    <w:p w:rsidR="00603B0A" w:rsidRDefault="00603B0A" w:rsidP="00603B0A">
      <w:pPr>
        <w:rPr>
          <w:rFonts w:ascii="Arial" w:hAnsi="Arial" w:cs="Arial"/>
          <w:lang w:val="en-GB"/>
        </w:rPr>
      </w:pPr>
    </w:p>
    <w:p w:rsidR="00603B0A" w:rsidRDefault="00603B0A" w:rsidP="00603B0A">
      <w:pPr>
        <w:rPr>
          <w:rFonts w:ascii="Arial" w:hAnsi="Arial" w:cs="Arial"/>
          <w:lang w:val="en-GB"/>
        </w:rPr>
      </w:pPr>
    </w:p>
    <w:p w:rsidR="00603B0A" w:rsidRDefault="00603B0A" w:rsidP="00603B0A">
      <w:pPr>
        <w:rPr>
          <w:rFonts w:ascii="Arial" w:hAnsi="Arial" w:cs="Arial"/>
          <w:lang w:val="en-GB"/>
        </w:rPr>
      </w:pPr>
    </w:p>
    <w:p w:rsidR="00603B0A" w:rsidRDefault="00603B0A" w:rsidP="00603B0A">
      <w:pPr>
        <w:rPr>
          <w:rFonts w:ascii="Arial" w:hAnsi="Arial" w:cs="Arial"/>
          <w:lang w:val="en-GB"/>
        </w:rPr>
      </w:pPr>
    </w:p>
    <w:p w:rsidR="00603B0A" w:rsidRDefault="00603B0A" w:rsidP="00603B0A">
      <w:pPr>
        <w:rPr>
          <w:rFonts w:ascii="Arial" w:hAnsi="Arial" w:cs="Arial"/>
          <w:lang w:val="en-GB"/>
        </w:rPr>
      </w:pPr>
    </w:p>
    <w:p w:rsidR="00603B0A" w:rsidRDefault="00603B0A" w:rsidP="00603B0A">
      <w:pPr>
        <w:rPr>
          <w:rFonts w:ascii="Arial" w:hAnsi="Arial" w:cs="Arial"/>
          <w:lang w:val="en-GB"/>
        </w:rPr>
      </w:pPr>
    </w:p>
    <w:tbl>
      <w:tblPr>
        <w:tblW w:w="10367"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7"/>
      </w:tblGrid>
      <w:tr w:rsidR="00603B0A" w:rsidTr="00F22657">
        <w:tblPrEx>
          <w:tblCellMar>
            <w:top w:w="0" w:type="dxa"/>
            <w:bottom w:w="0" w:type="dxa"/>
          </w:tblCellMar>
        </w:tblPrEx>
        <w:trPr>
          <w:trHeight w:val="272"/>
        </w:trPr>
        <w:tc>
          <w:tcPr>
            <w:tcW w:w="10367" w:type="dxa"/>
          </w:tcPr>
          <w:p w:rsidR="00603B0A" w:rsidRPr="00BD0B51" w:rsidRDefault="00603B0A" w:rsidP="00F22657">
            <w:pPr>
              <w:rPr>
                <w:rFonts w:ascii="Arial" w:hAnsi="Arial" w:cs="Arial"/>
                <w:b/>
                <w:lang w:val="en-GB"/>
              </w:rPr>
            </w:pPr>
            <w:r>
              <w:rPr>
                <w:rFonts w:ascii="Arial" w:hAnsi="Arial" w:cs="Arial"/>
                <w:b/>
                <w:lang w:val="en-GB"/>
              </w:rPr>
              <w:t>Key Tasks and Responsibilities of the Post:</w:t>
            </w:r>
          </w:p>
        </w:tc>
      </w:tr>
      <w:tr w:rsidR="00603B0A" w:rsidTr="00F22657">
        <w:tblPrEx>
          <w:tblCellMar>
            <w:top w:w="0" w:type="dxa"/>
            <w:bottom w:w="0" w:type="dxa"/>
          </w:tblCellMar>
        </w:tblPrEx>
        <w:trPr>
          <w:trHeight w:val="8697"/>
        </w:trPr>
        <w:tc>
          <w:tcPr>
            <w:tcW w:w="10367" w:type="dxa"/>
          </w:tcPr>
          <w:p w:rsidR="00603B0A" w:rsidRDefault="00603B0A" w:rsidP="00F22657">
            <w:pPr>
              <w:ind w:left="360"/>
              <w:jc w:val="both"/>
              <w:rPr>
                <w:rFonts w:ascii="Arial" w:hAnsi="Arial" w:cs="Arial"/>
              </w:rPr>
            </w:pPr>
            <w:r>
              <w:rPr>
                <w:rFonts w:ascii="Arial" w:hAnsi="Arial" w:cs="Arial"/>
                <w:b/>
                <w:u w:val="single"/>
              </w:rPr>
              <w:t>Clinical</w:t>
            </w:r>
            <w:r>
              <w:rPr>
                <w:rFonts w:ascii="Arial" w:hAnsi="Arial" w:cs="Arial"/>
              </w:rPr>
              <w:t xml:space="preserve"> </w:t>
            </w:r>
          </w:p>
          <w:p w:rsidR="00603B0A" w:rsidRDefault="00603B0A" w:rsidP="00F22657">
            <w:pPr>
              <w:ind w:left="360"/>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be professional and legally responsible and accountable for all aspects of your own work including the management of patients in your care. To ensure a high standard of clinical care for the patients under your management, and support more junior staff to do likewise.</w:t>
            </w:r>
          </w:p>
          <w:p w:rsidR="00603B0A" w:rsidRDefault="00603B0A" w:rsidP="00F22657">
            <w:pPr>
              <w:pStyle w:val="BodyTextIndent"/>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interpret and analyse clinical and non-clinical facts to form accurate diagnosis and prognoses in a wide range of highly complex conditions, to recommend the best course of intervention, and to develop comprehensive management plans under intermediate care.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 xml:space="preserve">To represent the </w:t>
            </w:r>
            <w:r w:rsidRPr="000929BE">
              <w:rPr>
                <w:rFonts w:ascii="Arial" w:hAnsi="Arial" w:cs="Arial"/>
              </w:rPr>
              <w:t>Livewell Southwest</w:t>
            </w:r>
            <w:r>
              <w:rPr>
                <w:rFonts w:ascii="Arial" w:hAnsi="Arial" w:cs="Arial"/>
              </w:rPr>
              <w:t xml:space="preserve"> externally (locally, regionally and nationally) regarding physiotherapy services provided to patients in the hospital and community.</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 xml:space="preserve">To undertake the comprehensive assessment of patients, including those with a complex presentation, using investigative and analytical skills, and to formulate </w:t>
            </w:r>
            <w:r w:rsidRPr="00AA4D93">
              <w:rPr>
                <w:rFonts w:ascii="Arial" w:hAnsi="Arial" w:cs="Arial"/>
                <w:lang w:val="en-GB"/>
              </w:rPr>
              <w:t>individualised</w:t>
            </w:r>
            <w:r>
              <w:rPr>
                <w:rFonts w:ascii="Arial" w:hAnsi="Arial" w:cs="Arial"/>
              </w:rPr>
              <w:t xml:space="preserve"> management and treatment plans, using clinical reasoning, and </w:t>
            </w:r>
            <w:r w:rsidRPr="00AA4D93">
              <w:rPr>
                <w:rFonts w:ascii="Arial" w:hAnsi="Arial" w:cs="Arial"/>
                <w:lang w:val="en-GB"/>
              </w:rPr>
              <w:t>utilising</w:t>
            </w:r>
            <w:r>
              <w:rPr>
                <w:rFonts w:ascii="Arial" w:hAnsi="Arial" w:cs="Arial"/>
              </w:rPr>
              <w:t xml:space="preserve"> a wide range or treatment skills and options to formulate a </w:t>
            </w:r>
            <w:r w:rsidRPr="00AA4D93">
              <w:rPr>
                <w:rFonts w:ascii="Arial" w:hAnsi="Arial" w:cs="Arial"/>
                <w:lang w:val="en-GB"/>
              </w:rPr>
              <w:t>specialised</w:t>
            </w:r>
            <w:r>
              <w:rPr>
                <w:rFonts w:ascii="Arial" w:hAnsi="Arial" w:cs="Arial"/>
              </w:rPr>
              <w:t xml:space="preserve"> </w:t>
            </w:r>
            <w:r w:rsidRPr="00AA4D93">
              <w:rPr>
                <w:rFonts w:ascii="Arial" w:hAnsi="Arial" w:cs="Arial"/>
                <w:lang w:val="en-GB"/>
              </w:rPr>
              <w:t>programme</w:t>
            </w:r>
            <w:r>
              <w:rPr>
                <w:rFonts w:ascii="Arial" w:hAnsi="Arial" w:cs="Arial"/>
              </w:rPr>
              <w:t xml:space="preserve"> of care and to support junior staff in this work. (Treatment modalities include; manual physiotherapy techniques, patient education, exercise classes, electrotherapy, chest physiotherapy and other alternative options).</w:t>
            </w:r>
          </w:p>
          <w:p w:rsidR="00603B0A" w:rsidRDefault="00603B0A" w:rsidP="00F22657">
            <w:pPr>
              <w:pStyle w:val="ListParagraph"/>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 xml:space="preserve">To demonstrate highly developed dexterity, co-ordination and </w:t>
            </w:r>
            <w:r w:rsidRPr="00AA4D93">
              <w:rPr>
                <w:rFonts w:ascii="Arial" w:hAnsi="Arial" w:cs="Arial"/>
                <w:lang w:val="en-GB"/>
              </w:rPr>
              <w:t>palpatory</w:t>
            </w:r>
            <w:r>
              <w:rPr>
                <w:rFonts w:ascii="Arial" w:hAnsi="Arial" w:cs="Arial"/>
              </w:rPr>
              <w:t xml:space="preserve"> senses for assessment and manual treatment of patients.</w:t>
            </w:r>
          </w:p>
          <w:p w:rsidR="00603B0A" w:rsidRDefault="00603B0A" w:rsidP="00F22657">
            <w:pPr>
              <w:pStyle w:val="ListParagraph"/>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 xml:space="preserve">Use an extensive range of verbal and non-verbal communication tools to communicate effectively with patients/carers; to motivate, gain co-operation, to progress rehabilitation and treatment programmes.  This will include patients who may have difficulties in understanding or communicating; e.g.: patients may be dysphasic, depressed, deaf, visually impaired or who may be unable to accept diagnosis, or realistic expectations of Physiotherapy intervention. </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accept clinical responsibility for a designated caseload of patients, and to organise this effectively and efficiently with regard to clinical priorities and use of time.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participate in working parties developing policy changes within the community, which will impact on all service users.</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ensure that designated staff implement policy and service development changes.</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work with the Team Leader in developing the strategic and operational management of the ward Physiotherapy service.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provide spontaneous and planned advice, teaching and instruction to patients, relatives, carers and other professionals, to promote understanding of the aims of physiotherapy, and to ensure a consistent approach to patient care.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provide specialist and highly specialist advice to physiotherapy colleagues working within other clinical areas.</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 xml:space="preserve">To provide specialist advice, teaching and training to other members of the MDT </w:t>
            </w:r>
            <w:r>
              <w:rPr>
                <w:rFonts w:ascii="Arial" w:hAnsi="Arial" w:cs="Arial"/>
              </w:rPr>
              <w:lastRenderedPageBreak/>
              <w:t>regarding the management of patients.</w:t>
            </w:r>
          </w:p>
          <w:p w:rsidR="00603B0A" w:rsidRDefault="00603B0A" w:rsidP="00F22657">
            <w:pPr>
              <w:pStyle w:val="ListParagraph"/>
              <w:ind w:left="0"/>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work jointly with other health and social care colleagues and services (for example</w:t>
            </w:r>
            <w:r>
              <w:rPr>
                <w:rFonts w:ascii="Arial" w:hAnsi="Arial" w:cs="Arial"/>
                <w:color w:val="FF0000"/>
              </w:rPr>
              <w:t xml:space="preserve"> </w:t>
            </w:r>
            <w:r>
              <w:rPr>
                <w:rFonts w:ascii="Arial" w:hAnsi="Arial" w:cs="Arial"/>
              </w:rPr>
              <w:t xml:space="preserve">medical, nursing, Social Services, private sector and therapy colleagues) to ensure patients’ identified rehabilitation and care needs are met through delivery of a </w:t>
            </w:r>
          </w:p>
          <w:p w:rsidR="00603B0A" w:rsidRDefault="00603B0A" w:rsidP="00F22657">
            <w:pPr>
              <w:jc w:val="both"/>
              <w:rPr>
                <w:rFonts w:ascii="Arial" w:hAnsi="Arial" w:cs="Arial"/>
              </w:rPr>
            </w:pPr>
            <w:r>
              <w:rPr>
                <w:rFonts w:ascii="Arial" w:hAnsi="Arial" w:cs="Arial"/>
              </w:rPr>
              <w:t xml:space="preserve">           co-ordinated multi-disciplinary service.  </w:t>
            </w:r>
          </w:p>
          <w:p w:rsidR="00603B0A" w:rsidRDefault="00603B0A" w:rsidP="00F22657">
            <w:pPr>
              <w:pStyle w:val="ListParagraph"/>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advise on and prescribe as appropriate, and in line with Organisational and departmental policies and procedures, both general and specialist rehabilitation aids, equipment and recommend low-level</w:t>
            </w:r>
            <w:r>
              <w:t xml:space="preserve"> </w:t>
            </w:r>
            <w:r>
              <w:rPr>
                <w:rFonts w:ascii="Arial" w:hAnsi="Arial" w:cs="Arial"/>
              </w:rPr>
              <w:t>adaptations for patients referred to Community Therapy.</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initiate, organise and attend multi-disciplinary/multi-agency case conferences, liaison meetings and patient reviews as necessary and appropriate.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u w:val="single"/>
              </w:rPr>
            </w:pPr>
            <w:r>
              <w:rPr>
                <w:rFonts w:ascii="Arial" w:hAnsi="Arial" w:cs="Arial"/>
              </w:rPr>
              <w:t>To assess capacity, gain valid informed consent, which must be documented and have the ability to work within a legal framework with patients who lack capacity to consent to treatment. To comply with local confidentiality policies, child protection and vulnerable adult procedures.</w:t>
            </w:r>
          </w:p>
          <w:p w:rsidR="00603B0A" w:rsidRPr="00894D0B" w:rsidRDefault="00603B0A" w:rsidP="00F22657">
            <w:pPr>
              <w:ind w:left="360"/>
              <w:jc w:val="both"/>
              <w:rPr>
                <w:rFonts w:ascii="Arial" w:hAnsi="Arial" w:cs="Arial"/>
                <w:b/>
              </w:rPr>
            </w:pPr>
          </w:p>
          <w:p w:rsidR="00603B0A" w:rsidRPr="00894D0B" w:rsidRDefault="00603B0A" w:rsidP="00F22657">
            <w:pPr>
              <w:pStyle w:val="Heading1"/>
              <w:rPr>
                <w:rFonts w:ascii="Arial" w:hAnsi="Arial" w:cs="Arial"/>
                <w:i w:val="0"/>
                <w:u w:val="single"/>
              </w:rPr>
            </w:pPr>
            <w:r w:rsidRPr="00894D0B">
              <w:rPr>
                <w:rFonts w:ascii="Arial" w:hAnsi="Arial" w:cs="Arial"/>
                <w:i w:val="0"/>
                <w:u w:val="single"/>
              </w:rPr>
              <w:t>Professional</w:t>
            </w:r>
          </w:p>
          <w:p w:rsidR="00603B0A" w:rsidRDefault="00603B0A" w:rsidP="00F22657">
            <w:pPr>
              <w:jc w:val="both"/>
              <w:rPr>
                <w:rFonts w:ascii="Arial" w:hAnsi="Arial" w:cs="Arial"/>
                <w:b/>
                <w:u w:val="single"/>
              </w:rPr>
            </w:pPr>
          </w:p>
          <w:p w:rsidR="00603B0A" w:rsidRDefault="00603B0A" w:rsidP="00603B0A">
            <w:pPr>
              <w:numPr>
                <w:ilvl w:val="0"/>
                <w:numId w:val="27"/>
              </w:numPr>
              <w:jc w:val="both"/>
              <w:rPr>
                <w:rFonts w:ascii="Arial" w:hAnsi="Arial" w:cs="Arial"/>
              </w:rPr>
            </w:pPr>
            <w:r>
              <w:rPr>
                <w:rFonts w:ascii="Arial" w:hAnsi="Arial" w:cs="Arial"/>
              </w:rPr>
              <w:t>To maintain own clinical professional development (CPD) by keeping abreast of any new trends and developments, National Service Frameworks and NICE guidelines, and incorporate them as necessary into your own practice.</w:t>
            </w:r>
          </w:p>
          <w:p w:rsidR="00603B0A" w:rsidRDefault="00603B0A" w:rsidP="00F22657">
            <w:pPr>
              <w:ind w:left="360"/>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regularly teach, train, supervise and performance manage more junior staff, support workers and students.  This will include the use of formal supervision and appraisal documentation.</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be an active member of the in-service training programme by the attendance and delivering presentations and training sessions at staff meetings, tutorials, training sessions in house and by attending external/organising courses and practising reflective practice.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communicate effectively and work collaboratively with Social, Health and other agency colleagues, at all levels to ensure delivery of a co-ordinated multidisciplinary service. This will include case conferences, Safeguarding Adults and DOLS meetings.</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participate in the staff appraisal scheme and Personal Development Plan (PDP) as both appraiser and appraisee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undertake the measurement and evaluation of your work and current practices through the use of Evidence Based Practice projects, audit and outcome measures, either individually or with the Team Leader.  Make recommendations for change.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demonstrate a sound understanding of Clinical Governance and Risk Management and apply to work situation.</w:t>
            </w:r>
          </w:p>
          <w:p w:rsidR="00603B0A" w:rsidRDefault="00603B0A" w:rsidP="00F22657">
            <w:pPr>
              <w:pStyle w:val="ListParagraph"/>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 xml:space="preserve">To undertake Clinical Supervision, in line with </w:t>
            </w:r>
            <w:r w:rsidRPr="000929BE">
              <w:rPr>
                <w:rFonts w:ascii="Arial" w:hAnsi="Arial" w:cs="Arial"/>
              </w:rPr>
              <w:t>Livewell Southwest</w:t>
            </w:r>
            <w:r>
              <w:rPr>
                <w:rFonts w:ascii="Arial" w:hAnsi="Arial" w:cs="Arial"/>
              </w:rPr>
              <w:t xml:space="preserve"> Policy, both as supervisor and supervisee.</w:t>
            </w:r>
          </w:p>
          <w:p w:rsidR="00603B0A" w:rsidRDefault="00603B0A" w:rsidP="00F22657">
            <w:pPr>
              <w:pStyle w:val="ListParagraph"/>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 xml:space="preserve">To provide training and supervision to Physiotherapy undergraduate students on clinical fieldwork placements within Community Therapy in line with University’s syllabi and </w:t>
            </w:r>
            <w:r>
              <w:rPr>
                <w:rFonts w:ascii="Arial" w:hAnsi="Arial" w:cs="Arial"/>
              </w:rPr>
              <w:lastRenderedPageBreak/>
              <w:t>student assessment procedures.  (This would be to a graduate standard following appropriate training as a clinical educator).</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 xml:space="preserve">To assist in the recruitment of relevant grades of staff as required. </w:t>
            </w:r>
          </w:p>
          <w:p w:rsidR="00603B0A" w:rsidRDefault="00603B0A" w:rsidP="00F22657">
            <w:pPr>
              <w:jc w:val="both"/>
              <w:rPr>
                <w:rFonts w:ascii="Arial" w:hAnsi="Arial" w:cs="Arial"/>
              </w:rPr>
            </w:pPr>
          </w:p>
          <w:p w:rsidR="00603B0A" w:rsidRDefault="00603B0A" w:rsidP="00F22657">
            <w:pPr>
              <w:pStyle w:val="Heading2"/>
              <w:ind w:left="360"/>
              <w:rPr>
                <w:rFonts w:ascii="Arial" w:hAnsi="Arial" w:cs="Arial"/>
                <w:u w:val="single"/>
              </w:rPr>
            </w:pPr>
            <w:r w:rsidRPr="00894D0B">
              <w:rPr>
                <w:rFonts w:ascii="Arial" w:hAnsi="Arial" w:cs="Arial"/>
                <w:u w:val="single"/>
              </w:rPr>
              <w:t>Organisational</w:t>
            </w:r>
          </w:p>
          <w:p w:rsidR="00603B0A" w:rsidRPr="00894D0B" w:rsidRDefault="00603B0A" w:rsidP="00F22657">
            <w:pPr>
              <w:rPr>
                <w:lang w:val="en-GB"/>
              </w:rPr>
            </w:pPr>
          </w:p>
          <w:p w:rsidR="00603B0A" w:rsidRDefault="00603B0A" w:rsidP="00603B0A">
            <w:pPr>
              <w:numPr>
                <w:ilvl w:val="0"/>
                <w:numId w:val="27"/>
              </w:numPr>
              <w:jc w:val="both"/>
              <w:rPr>
                <w:rFonts w:ascii="Arial" w:hAnsi="Arial" w:cs="Arial"/>
              </w:rPr>
            </w:pPr>
            <w:r>
              <w:rPr>
                <w:rFonts w:ascii="Arial" w:hAnsi="Arial" w:cs="Arial"/>
              </w:rPr>
              <w:t>To be responsible for a designated area of work, as agreed with the Team Leader, and to plan and organise efficiently and effectively with regard to patients management and use of time.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decide priorities for own work area, balancing other patient related and professional demands, and ensure that these remain in accordance with those of the Therapy Team as a whole.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be responsible for the use of electrotherapy and other equipment used in carrying out physiotherapy duties, and to adhere to Organisational and departmental policy, including competence to use equipment and to ensure the safe use of equipment by others through, teaching, training and supervision of practice.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maintain accurate, comprehensive and up-to-date documentation, in line with Chartered Society of Physiotherapy (CSP) Standards of Practice and local/Organisational policy. Communicate assessment and treatment results to the appropriate disciplines in the form of reports and letters.</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be actively involved in the collection and entry of appropriate data and statistics in line with Therapy Team and Organisational policies and procedures.</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be aware of Health and Safety aspects of your work and implement any policies, which may be required to improve the safety of your work area, including your prompt recording and reporting of incidents to senior staff, and ensuring that equipment use is safe.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comply with the organisational and departmental policies and procedures and to be involved in the reviewing, instigating, devising and updating as appropriate.</w:t>
            </w:r>
          </w:p>
          <w:p w:rsidR="00603B0A" w:rsidRDefault="00603B0A" w:rsidP="00F22657">
            <w:pPr>
              <w:jc w:val="both"/>
              <w:rPr>
                <w:rFonts w:ascii="Arial" w:hAnsi="Arial" w:cs="Arial"/>
              </w:rPr>
            </w:pPr>
          </w:p>
          <w:p w:rsidR="00603B0A" w:rsidRDefault="00603B0A" w:rsidP="00603B0A">
            <w:pPr>
              <w:numPr>
                <w:ilvl w:val="0"/>
                <w:numId w:val="27"/>
              </w:numPr>
              <w:jc w:val="both"/>
              <w:rPr>
                <w:rFonts w:ascii="Arial" w:hAnsi="Arial" w:cs="Arial"/>
              </w:rPr>
            </w:pPr>
            <w:r>
              <w:rPr>
                <w:rFonts w:ascii="Arial" w:hAnsi="Arial" w:cs="Arial"/>
              </w:rPr>
              <w:t>To undertake any other duties that might be considered appropriate by the Team Leader or the Locality Manager of the Community Therapy Team.</w:t>
            </w:r>
          </w:p>
          <w:p w:rsidR="00603B0A" w:rsidRDefault="00603B0A" w:rsidP="00F22657">
            <w:pPr>
              <w:jc w:val="both"/>
              <w:rPr>
                <w:rFonts w:ascii="Arial" w:hAnsi="Arial" w:cs="Arial"/>
                <w:b/>
                <w:bCs/>
                <w:u w:val="single"/>
              </w:rPr>
            </w:pPr>
          </w:p>
          <w:p w:rsidR="00603B0A" w:rsidRPr="00894D0B" w:rsidRDefault="00603B0A" w:rsidP="00603B0A">
            <w:pPr>
              <w:pStyle w:val="Heading2"/>
              <w:keepNext w:val="0"/>
              <w:numPr>
                <w:ilvl w:val="1"/>
                <w:numId w:val="30"/>
              </w:numPr>
              <w:tabs>
                <w:tab w:val="clear" w:pos="1440"/>
                <w:tab w:val="num" w:pos="360"/>
                <w:tab w:val="left" w:pos="1134"/>
                <w:tab w:val="left" w:pos="1701"/>
                <w:tab w:val="right" w:pos="9639"/>
              </w:tabs>
              <w:spacing w:before="60" w:after="60"/>
              <w:ind w:left="0" w:firstLine="0"/>
              <w:jc w:val="both"/>
              <w:rPr>
                <w:rFonts w:ascii="Arial" w:hAnsi="Arial" w:cs="Arial"/>
                <w:bCs/>
              </w:rPr>
            </w:pPr>
            <w:r w:rsidRPr="00894D0B">
              <w:rPr>
                <w:rFonts w:ascii="Arial" w:hAnsi="Arial" w:cs="Arial"/>
                <w:bCs/>
              </w:rPr>
              <w:t>Physical Effort:</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Moderate to intense physical effort on a daily basis. Tasks include:</w:t>
            </w:r>
          </w:p>
          <w:p w:rsidR="00603B0A" w:rsidRPr="005D6255" w:rsidRDefault="00603B0A" w:rsidP="00603B0A">
            <w:pPr>
              <w:pStyle w:val="BodyText"/>
              <w:numPr>
                <w:ilvl w:val="0"/>
                <w:numId w:val="29"/>
              </w:numPr>
              <w:tabs>
                <w:tab w:val="left" w:pos="567"/>
                <w:tab w:val="left" w:pos="1134"/>
                <w:tab w:val="left" w:pos="1701"/>
                <w:tab w:val="right" w:pos="9639"/>
              </w:tabs>
              <w:jc w:val="both"/>
              <w:rPr>
                <w:rFonts w:ascii="Arial" w:hAnsi="Arial" w:cs="Arial"/>
                <w:i w:val="0"/>
              </w:rPr>
            </w:pPr>
            <w:r w:rsidRPr="005D6255">
              <w:rPr>
                <w:rFonts w:ascii="Arial" w:hAnsi="Arial" w:cs="Arial"/>
                <w:i w:val="0"/>
              </w:rPr>
              <w:t>Static postures (kneeling/standing)</w:t>
            </w:r>
          </w:p>
          <w:p w:rsidR="00603B0A" w:rsidRPr="005D6255" w:rsidRDefault="00603B0A" w:rsidP="00603B0A">
            <w:pPr>
              <w:pStyle w:val="BodyText"/>
              <w:numPr>
                <w:ilvl w:val="0"/>
                <w:numId w:val="29"/>
              </w:numPr>
              <w:tabs>
                <w:tab w:val="left" w:pos="567"/>
                <w:tab w:val="left" w:pos="1134"/>
                <w:tab w:val="left" w:pos="1701"/>
                <w:tab w:val="right" w:pos="9639"/>
              </w:tabs>
              <w:jc w:val="both"/>
              <w:rPr>
                <w:rFonts w:ascii="Arial" w:hAnsi="Arial" w:cs="Arial"/>
                <w:i w:val="0"/>
              </w:rPr>
            </w:pPr>
            <w:r w:rsidRPr="005D6255">
              <w:rPr>
                <w:rFonts w:ascii="Arial" w:hAnsi="Arial" w:cs="Arial"/>
                <w:i w:val="0"/>
              </w:rPr>
              <w:t>Moving/positioning iner</w:t>
            </w:r>
            <w:r>
              <w:rPr>
                <w:rFonts w:ascii="Arial" w:hAnsi="Arial" w:cs="Arial"/>
                <w:i w:val="0"/>
              </w:rPr>
              <w:t>t adult limbs, unconscious/semi-</w:t>
            </w:r>
            <w:r w:rsidRPr="005D6255">
              <w:rPr>
                <w:rFonts w:ascii="Arial" w:hAnsi="Arial" w:cs="Arial"/>
                <w:i w:val="0"/>
              </w:rPr>
              <w:t xml:space="preserve">conscious patients and altered tone </w:t>
            </w:r>
          </w:p>
          <w:p w:rsidR="00603B0A" w:rsidRPr="005D6255" w:rsidRDefault="00603B0A" w:rsidP="00603B0A">
            <w:pPr>
              <w:pStyle w:val="BodyText"/>
              <w:numPr>
                <w:ilvl w:val="0"/>
                <w:numId w:val="29"/>
              </w:numPr>
              <w:tabs>
                <w:tab w:val="left" w:pos="567"/>
                <w:tab w:val="left" w:pos="1134"/>
                <w:tab w:val="left" w:pos="1701"/>
                <w:tab w:val="right" w:pos="9639"/>
              </w:tabs>
              <w:jc w:val="both"/>
              <w:rPr>
                <w:rFonts w:ascii="Arial" w:hAnsi="Arial" w:cs="Arial"/>
                <w:i w:val="0"/>
              </w:rPr>
            </w:pPr>
            <w:r w:rsidRPr="005D6255">
              <w:rPr>
                <w:rFonts w:ascii="Arial" w:hAnsi="Arial" w:cs="Arial"/>
                <w:i w:val="0"/>
              </w:rPr>
              <w:t>Supporting patients whilst walking</w:t>
            </w:r>
          </w:p>
          <w:p w:rsidR="00603B0A" w:rsidRPr="005D6255" w:rsidRDefault="00603B0A" w:rsidP="00603B0A">
            <w:pPr>
              <w:pStyle w:val="BodyText"/>
              <w:numPr>
                <w:ilvl w:val="0"/>
                <w:numId w:val="29"/>
              </w:numPr>
              <w:tabs>
                <w:tab w:val="left" w:pos="567"/>
                <w:tab w:val="left" w:pos="1134"/>
                <w:tab w:val="left" w:pos="1701"/>
                <w:tab w:val="right" w:pos="9639"/>
              </w:tabs>
              <w:jc w:val="both"/>
              <w:rPr>
                <w:rFonts w:ascii="Arial" w:hAnsi="Arial" w:cs="Arial"/>
                <w:i w:val="0"/>
              </w:rPr>
            </w:pPr>
            <w:r w:rsidRPr="005D6255">
              <w:rPr>
                <w:rFonts w:ascii="Arial" w:hAnsi="Arial" w:cs="Arial"/>
                <w:i w:val="0"/>
              </w:rPr>
              <w:t xml:space="preserve">Assisting patients during transfers </w:t>
            </w:r>
          </w:p>
          <w:p w:rsidR="00603B0A" w:rsidRPr="005D6255" w:rsidRDefault="00603B0A" w:rsidP="00603B0A">
            <w:pPr>
              <w:pStyle w:val="BodyText"/>
              <w:numPr>
                <w:ilvl w:val="0"/>
                <w:numId w:val="29"/>
              </w:numPr>
              <w:tabs>
                <w:tab w:val="left" w:pos="567"/>
                <w:tab w:val="left" w:pos="1134"/>
                <w:tab w:val="left" w:pos="1701"/>
                <w:tab w:val="right" w:pos="9639"/>
              </w:tabs>
              <w:jc w:val="both"/>
              <w:rPr>
                <w:rFonts w:ascii="Arial" w:hAnsi="Arial" w:cs="Arial"/>
                <w:i w:val="0"/>
              </w:rPr>
            </w:pPr>
            <w:r w:rsidRPr="005D6255">
              <w:rPr>
                <w:rFonts w:ascii="Arial" w:hAnsi="Arial" w:cs="Arial"/>
                <w:i w:val="0"/>
              </w:rPr>
              <w:t>Pushing wheelchairs</w:t>
            </w:r>
          </w:p>
          <w:p w:rsidR="00603B0A" w:rsidRPr="005D6255" w:rsidRDefault="00603B0A" w:rsidP="00603B0A">
            <w:pPr>
              <w:pStyle w:val="BodyText"/>
              <w:numPr>
                <w:ilvl w:val="0"/>
                <w:numId w:val="29"/>
              </w:numPr>
              <w:tabs>
                <w:tab w:val="left" w:pos="567"/>
                <w:tab w:val="left" w:pos="1134"/>
                <w:tab w:val="left" w:pos="1701"/>
                <w:tab w:val="right" w:pos="9639"/>
              </w:tabs>
              <w:jc w:val="both"/>
              <w:rPr>
                <w:rFonts w:ascii="Arial" w:hAnsi="Arial" w:cs="Arial"/>
                <w:i w:val="0"/>
              </w:rPr>
            </w:pPr>
            <w:r w:rsidRPr="005D6255">
              <w:rPr>
                <w:rFonts w:ascii="Arial" w:hAnsi="Arial" w:cs="Arial"/>
                <w:i w:val="0"/>
              </w:rPr>
              <w:t>Using hoists and other heavy gym equipment on a daily basis</w:t>
            </w:r>
          </w:p>
          <w:p w:rsidR="00603B0A" w:rsidRPr="005D6255" w:rsidRDefault="00603B0A" w:rsidP="00603B0A">
            <w:pPr>
              <w:pStyle w:val="BodyText"/>
              <w:numPr>
                <w:ilvl w:val="0"/>
                <w:numId w:val="29"/>
              </w:numPr>
              <w:tabs>
                <w:tab w:val="left" w:pos="567"/>
                <w:tab w:val="left" w:pos="1134"/>
                <w:tab w:val="left" w:pos="1701"/>
                <w:tab w:val="right" w:pos="9639"/>
              </w:tabs>
              <w:jc w:val="both"/>
              <w:rPr>
                <w:rFonts w:ascii="Arial" w:hAnsi="Arial" w:cs="Arial"/>
                <w:i w:val="0"/>
              </w:rPr>
            </w:pPr>
            <w:r w:rsidRPr="005D6255">
              <w:rPr>
                <w:rFonts w:ascii="Arial" w:hAnsi="Arial" w:cs="Arial"/>
                <w:i w:val="0"/>
              </w:rPr>
              <w:t>Regular moving/adjustment of patients ward environment to maximise their independence and safety</w:t>
            </w:r>
          </w:p>
          <w:p w:rsidR="00603B0A" w:rsidRPr="005D6255" w:rsidRDefault="00603B0A" w:rsidP="00F22657">
            <w:pPr>
              <w:pStyle w:val="BodyText"/>
              <w:ind w:left="720"/>
              <w:jc w:val="both"/>
              <w:rPr>
                <w:rFonts w:ascii="Arial" w:hAnsi="Arial" w:cs="Arial"/>
                <w:i w:val="0"/>
              </w:rPr>
            </w:pPr>
          </w:p>
          <w:p w:rsidR="00603B0A" w:rsidRPr="00894D0B" w:rsidRDefault="00603B0A" w:rsidP="00603B0A">
            <w:pPr>
              <w:pStyle w:val="Heading2"/>
              <w:keepNext w:val="0"/>
              <w:numPr>
                <w:ilvl w:val="1"/>
                <w:numId w:val="30"/>
              </w:numPr>
              <w:tabs>
                <w:tab w:val="clear" w:pos="1440"/>
                <w:tab w:val="num" w:pos="360"/>
                <w:tab w:val="left" w:pos="1134"/>
                <w:tab w:val="left" w:pos="1701"/>
                <w:tab w:val="right" w:pos="9639"/>
              </w:tabs>
              <w:spacing w:before="60" w:after="60"/>
              <w:ind w:left="0" w:firstLine="0"/>
              <w:jc w:val="both"/>
              <w:rPr>
                <w:rFonts w:ascii="Arial" w:hAnsi="Arial" w:cs="Arial"/>
                <w:bCs/>
              </w:rPr>
            </w:pPr>
            <w:r w:rsidRPr="00894D0B">
              <w:rPr>
                <w:rFonts w:ascii="Arial" w:hAnsi="Arial" w:cs="Arial"/>
                <w:bCs/>
              </w:rPr>
              <w:t>Mental effort:</w:t>
            </w:r>
          </w:p>
          <w:p w:rsidR="00603B0A" w:rsidRDefault="00603B0A" w:rsidP="00F22657">
            <w:pPr>
              <w:jc w:val="both"/>
              <w:rPr>
                <w:rFonts w:ascii="Arial" w:hAnsi="Arial" w:cs="Arial"/>
                <w:u w:val="single"/>
              </w:rPr>
            </w:pP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lastRenderedPageBreak/>
              <w:t>Dealing with complex patients for long periods on a daily basis</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 xml:space="preserve">Daily requirement for prolonged periods of concentration e.g. assessment and treatment of complex and sometimes unpredictable patients. </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Ensuring good communications with patients who have impaired understanding or communication difficulties.</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Frequently using complex problem solving skills, making and dealing with difficult clinical decisions.</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Daily requirement for multi-tasking e.g. writing notes, communicating with team, telephone calls, with regular interruptions</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With the team set goals and plans for the patient. Summarise treatment and future goals when writing discharge reports.</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On a daily basis prioritise the team’s workload and coordinate working pattern.</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Prepare and deliver training packages to a range of staff.</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 xml:space="preserve">Appraise and set personal development plans with the team. </w:t>
            </w:r>
          </w:p>
          <w:p w:rsidR="00603B0A" w:rsidRPr="005D6255" w:rsidRDefault="00603B0A" w:rsidP="00603B0A">
            <w:pPr>
              <w:pStyle w:val="BodyText"/>
              <w:numPr>
                <w:ilvl w:val="0"/>
                <w:numId w:val="28"/>
              </w:numPr>
              <w:tabs>
                <w:tab w:val="left" w:pos="567"/>
                <w:tab w:val="left" w:pos="1134"/>
                <w:tab w:val="left" w:pos="1701"/>
                <w:tab w:val="right" w:pos="9639"/>
              </w:tabs>
              <w:jc w:val="both"/>
              <w:rPr>
                <w:rFonts w:ascii="Arial" w:hAnsi="Arial" w:cs="Arial"/>
                <w:i w:val="0"/>
              </w:rPr>
            </w:pPr>
            <w:r w:rsidRPr="005D6255">
              <w:rPr>
                <w:rFonts w:ascii="Arial" w:hAnsi="Arial" w:cs="Arial"/>
                <w:i w:val="0"/>
              </w:rPr>
              <w:t>With MDT – visionary planning and delivering service development.</w:t>
            </w:r>
          </w:p>
          <w:p w:rsidR="00603B0A" w:rsidRPr="005D6255" w:rsidRDefault="00603B0A" w:rsidP="00F22657">
            <w:pPr>
              <w:pStyle w:val="BodyText"/>
              <w:jc w:val="both"/>
              <w:rPr>
                <w:rFonts w:ascii="Arial" w:hAnsi="Arial" w:cs="Arial"/>
                <w:i w:val="0"/>
              </w:rPr>
            </w:pPr>
          </w:p>
          <w:p w:rsidR="00603B0A" w:rsidRPr="001D46FF" w:rsidRDefault="00603B0A" w:rsidP="00603B0A">
            <w:pPr>
              <w:numPr>
                <w:ilvl w:val="1"/>
                <w:numId w:val="30"/>
              </w:numPr>
              <w:tabs>
                <w:tab w:val="clear" w:pos="1440"/>
                <w:tab w:val="num" w:pos="360"/>
                <w:tab w:val="left" w:pos="1134"/>
                <w:tab w:val="left" w:pos="1701"/>
                <w:tab w:val="right" w:pos="9639"/>
              </w:tabs>
              <w:spacing w:before="60" w:after="60"/>
              <w:ind w:left="0" w:firstLine="0"/>
              <w:jc w:val="both"/>
              <w:outlineLvl w:val="1"/>
              <w:rPr>
                <w:rFonts w:ascii="Arial" w:hAnsi="Arial" w:cs="Arial"/>
                <w:b/>
                <w:bCs/>
                <w:szCs w:val="20"/>
                <w:lang w:val="en-GB"/>
              </w:rPr>
            </w:pPr>
            <w:r w:rsidRPr="001D46FF">
              <w:rPr>
                <w:rFonts w:ascii="Arial" w:hAnsi="Arial" w:cs="Arial"/>
                <w:b/>
                <w:bCs/>
                <w:szCs w:val="20"/>
                <w:lang w:val="en-GB"/>
              </w:rPr>
              <w:t>Emotional effort:</w:t>
            </w:r>
          </w:p>
          <w:p w:rsidR="00603B0A" w:rsidRPr="001D46FF" w:rsidRDefault="00603B0A" w:rsidP="00F22657">
            <w:pPr>
              <w:jc w:val="both"/>
              <w:rPr>
                <w:rFonts w:ascii="Arial" w:hAnsi="Arial" w:cs="Arial"/>
                <w:u w:val="single"/>
              </w:rPr>
            </w:pPr>
          </w:p>
          <w:p w:rsidR="00603B0A" w:rsidRPr="001D46FF" w:rsidRDefault="00603B0A" w:rsidP="00603B0A">
            <w:pPr>
              <w:numPr>
                <w:ilvl w:val="0"/>
                <w:numId w:val="30"/>
              </w:numPr>
              <w:tabs>
                <w:tab w:val="left" w:pos="567"/>
                <w:tab w:val="left" w:pos="1134"/>
                <w:tab w:val="left" w:pos="1701"/>
                <w:tab w:val="right" w:pos="9639"/>
              </w:tabs>
              <w:jc w:val="both"/>
              <w:rPr>
                <w:rFonts w:ascii="Arial" w:hAnsi="Arial" w:cs="Arial"/>
                <w:bCs/>
                <w:iCs/>
              </w:rPr>
            </w:pPr>
            <w:r w:rsidRPr="001D46FF">
              <w:rPr>
                <w:rFonts w:ascii="Arial" w:hAnsi="Arial" w:cs="Arial"/>
                <w:bCs/>
                <w:iCs/>
              </w:rPr>
              <w:t>Dealing with patients and families undergoing major changes in their health and social position, e.g. anxious and/or angry carers, family, family breakdown, isolated and depressed patients and carers on a daily basis.</w:t>
            </w:r>
          </w:p>
          <w:p w:rsidR="00603B0A" w:rsidRPr="001D46FF" w:rsidRDefault="00603B0A" w:rsidP="00603B0A">
            <w:pPr>
              <w:numPr>
                <w:ilvl w:val="0"/>
                <w:numId w:val="30"/>
              </w:numPr>
              <w:tabs>
                <w:tab w:val="left" w:pos="567"/>
                <w:tab w:val="left" w:pos="1134"/>
                <w:tab w:val="left" w:pos="1701"/>
                <w:tab w:val="right" w:pos="9639"/>
              </w:tabs>
              <w:jc w:val="both"/>
              <w:rPr>
                <w:rFonts w:ascii="Arial" w:hAnsi="Arial" w:cs="Arial"/>
                <w:bCs/>
                <w:iCs/>
              </w:rPr>
            </w:pPr>
            <w:r w:rsidRPr="001D46FF">
              <w:rPr>
                <w:rFonts w:ascii="Arial" w:hAnsi="Arial" w:cs="Arial"/>
                <w:bCs/>
                <w:iCs/>
              </w:rPr>
              <w:t>Frequently helping patients and carers come to terms with their impairments, disability and handicap.</w:t>
            </w:r>
          </w:p>
          <w:p w:rsidR="00603B0A" w:rsidRPr="001D46FF" w:rsidRDefault="00603B0A" w:rsidP="00603B0A">
            <w:pPr>
              <w:numPr>
                <w:ilvl w:val="0"/>
                <w:numId w:val="30"/>
              </w:numPr>
              <w:tabs>
                <w:tab w:val="left" w:pos="567"/>
                <w:tab w:val="left" w:pos="1134"/>
                <w:tab w:val="left" w:pos="1701"/>
                <w:tab w:val="right" w:pos="9639"/>
              </w:tabs>
              <w:jc w:val="both"/>
              <w:rPr>
                <w:rFonts w:ascii="Arial" w:hAnsi="Arial" w:cs="Arial"/>
                <w:bCs/>
                <w:iCs/>
              </w:rPr>
            </w:pPr>
            <w:r w:rsidRPr="001D46FF">
              <w:rPr>
                <w:rFonts w:ascii="Arial" w:hAnsi="Arial" w:cs="Arial"/>
                <w:bCs/>
                <w:iCs/>
              </w:rPr>
              <w:t>Dealing with death, bereavement, the terminally ill, distressing conditions and treatments.</w:t>
            </w:r>
          </w:p>
          <w:p w:rsidR="00603B0A" w:rsidRPr="001D46FF" w:rsidRDefault="00603B0A" w:rsidP="00603B0A">
            <w:pPr>
              <w:numPr>
                <w:ilvl w:val="0"/>
                <w:numId w:val="30"/>
              </w:numPr>
              <w:tabs>
                <w:tab w:val="left" w:pos="567"/>
                <w:tab w:val="left" w:pos="1134"/>
                <w:tab w:val="left" w:pos="1701"/>
                <w:tab w:val="right" w:pos="9639"/>
              </w:tabs>
              <w:jc w:val="both"/>
              <w:rPr>
                <w:rFonts w:ascii="Arial" w:hAnsi="Arial" w:cs="Arial"/>
                <w:bCs/>
                <w:iCs/>
              </w:rPr>
            </w:pPr>
            <w:r w:rsidRPr="001D46FF">
              <w:rPr>
                <w:rFonts w:ascii="Arial" w:hAnsi="Arial" w:cs="Arial"/>
                <w:bCs/>
                <w:iCs/>
              </w:rPr>
              <w:t>Immediate response to complaints/demands from distressed or anxious patients, carers and other professionals</w:t>
            </w:r>
          </w:p>
          <w:p w:rsidR="00603B0A" w:rsidRPr="001D46FF" w:rsidRDefault="00603B0A" w:rsidP="00603B0A">
            <w:pPr>
              <w:numPr>
                <w:ilvl w:val="0"/>
                <w:numId w:val="30"/>
              </w:numPr>
              <w:tabs>
                <w:tab w:val="left" w:pos="567"/>
                <w:tab w:val="left" w:pos="1134"/>
                <w:tab w:val="left" w:pos="1701"/>
                <w:tab w:val="right" w:pos="9639"/>
              </w:tabs>
              <w:jc w:val="both"/>
              <w:rPr>
                <w:rFonts w:ascii="Arial" w:hAnsi="Arial" w:cs="Arial"/>
                <w:bCs/>
                <w:iCs/>
              </w:rPr>
            </w:pPr>
            <w:r w:rsidRPr="001D46FF">
              <w:rPr>
                <w:rFonts w:ascii="Arial" w:hAnsi="Arial" w:cs="Arial"/>
                <w:bCs/>
                <w:iCs/>
              </w:rPr>
              <w:t>Occasionally dealing with confrontation and differing professional and ethical opinions regarding case management.</w:t>
            </w:r>
          </w:p>
          <w:p w:rsidR="00603B0A" w:rsidRPr="001D46FF" w:rsidRDefault="00603B0A" w:rsidP="00603B0A">
            <w:pPr>
              <w:numPr>
                <w:ilvl w:val="0"/>
                <w:numId w:val="30"/>
              </w:numPr>
              <w:tabs>
                <w:tab w:val="left" w:pos="567"/>
                <w:tab w:val="left" w:pos="1134"/>
                <w:tab w:val="left" w:pos="1701"/>
                <w:tab w:val="right" w:pos="9639"/>
              </w:tabs>
              <w:jc w:val="both"/>
              <w:rPr>
                <w:rFonts w:ascii="Arial" w:hAnsi="Arial" w:cs="Arial"/>
                <w:bCs/>
                <w:iCs/>
              </w:rPr>
            </w:pPr>
            <w:r w:rsidRPr="001D46FF">
              <w:rPr>
                <w:rFonts w:ascii="Arial" w:hAnsi="Arial" w:cs="Arial"/>
                <w:bCs/>
                <w:iCs/>
              </w:rPr>
              <w:t>Supervise physiotherapy team; support them through their development. Support teams with complex emotional situations on the unit.</w:t>
            </w:r>
          </w:p>
          <w:p w:rsidR="00603B0A" w:rsidRPr="001D46FF" w:rsidRDefault="00603B0A" w:rsidP="00F22657">
            <w:pPr>
              <w:jc w:val="both"/>
              <w:rPr>
                <w:rFonts w:ascii="Arial" w:hAnsi="Arial" w:cs="Arial"/>
                <w:b/>
                <w:bCs/>
              </w:rPr>
            </w:pPr>
          </w:p>
          <w:p w:rsidR="00603B0A" w:rsidRPr="001D46FF" w:rsidRDefault="00603B0A" w:rsidP="00603B0A">
            <w:pPr>
              <w:numPr>
                <w:ilvl w:val="1"/>
                <w:numId w:val="30"/>
              </w:numPr>
              <w:tabs>
                <w:tab w:val="clear" w:pos="1440"/>
                <w:tab w:val="num" w:pos="360"/>
                <w:tab w:val="left" w:pos="1134"/>
                <w:tab w:val="left" w:pos="1701"/>
                <w:tab w:val="right" w:pos="9639"/>
              </w:tabs>
              <w:spacing w:before="60" w:after="60"/>
              <w:ind w:left="0" w:firstLine="0"/>
              <w:jc w:val="both"/>
              <w:outlineLvl w:val="1"/>
              <w:rPr>
                <w:rFonts w:ascii="Arial" w:hAnsi="Arial" w:cs="Arial"/>
                <w:b/>
                <w:bCs/>
                <w:szCs w:val="20"/>
                <w:lang w:val="en-GB"/>
              </w:rPr>
            </w:pPr>
            <w:r w:rsidRPr="001D46FF">
              <w:rPr>
                <w:rFonts w:ascii="Arial" w:hAnsi="Arial" w:cs="Arial"/>
                <w:b/>
                <w:bCs/>
                <w:szCs w:val="20"/>
                <w:lang w:val="en-GB"/>
              </w:rPr>
              <w:t>Working conditions:</w:t>
            </w:r>
          </w:p>
          <w:p w:rsidR="00603B0A" w:rsidRPr="001D46FF" w:rsidRDefault="00603B0A" w:rsidP="00F22657">
            <w:pPr>
              <w:jc w:val="both"/>
              <w:rPr>
                <w:rFonts w:ascii="Arial" w:hAnsi="Arial" w:cs="Arial"/>
                <w:u w:val="single"/>
              </w:rPr>
            </w:pPr>
          </w:p>
          <w:p w:rsidR="00603B0A" w:rsidRPr="001D46FF" w:rsidRDefault="00603B0A" w:rsidP="00603B0A">
            <w:pPr>
              <w:numPr>
                <w:ilvl w:val="0"/>
                <w:numId w:val="31"/>
              </w:numPr>
              <w:tabs>
                <w:tab w:val="left" w:pos="567"/>
                <w:tab w:val="left" w:pos="1134"/>
                <w:tab w:val="left" w:pos="1701"/>
                <w:tab w:val="right" w:pos="9639"/>
              </w:tabs>
              <w:jc w:val="both"/>
              <w:rPr>
                <w:rFonts w:ascii="Arial" w:hAnsi="Arial" w:cs="Arial"/>
                <w:bCs/>
                <w:iCs/>
              </w:rPr>
            </w:pPr>
            <w:r>
              <w:rPr>
                <w:rFonts w:ascii="Arial" w:hAnsi="Arial" w:cs="Arial"/>
                <w:bCs/>
                <w:iCs/>
              </w:rPr>
              <w:t>Occasional e</w:t>
            </w:r>
            <w:r w:rsidRPr="001D46FF">
              <w:rPr>
                <w:rFonts w:ascii="Arial" w:hAnsi="Arial" w:cs="Arial"/>
                <w:bCs/>
                <w:iCs/>
              </w:rPr>
              <w:t>xposure to unpleasant working conditions, e.g. bodily fluids, vomit and soiled linen.</w:t>
            </w:r>
          </w:p>
          <w:p w:rsidR="00603B0A" w:rsidRPr="001D46FF" w:rsidRDefault="00603B0A" w:rsidP="00603B0A">
            <w:pPr>
              <w:numPr>
                <w:ilvl w:val="0"/>
                <w:numId w:val="31"/>
              </w:numPr>
              <w:tabs>
                <w:tab w:val="left" w:pos="567"/>
                <w:tab w:val="left" w:pos="1134"/>
                <w:tab w:val="left" w:pos="1701"/>
                <w:tab w:val="right" w:pos="9639"/>
              </w:tabs>
              <w:jc w:val="both"/>
              <w:rPr>
                <w:rFonts w:ascii="Arial" w:hAnsi="Arial" w:cs="Arial"/>
                <w:bCs/>
                <w:iCs/>
              </w:rPr>
            </w:pPr>
            <w:r w:rsidRPr="001D46FF">
              <w:rPr>
                <w:rFonts w:ascii="Arial" w:hAnsi="Arial" w:cs="Arial"/>
                <w:bCs/>
                <w:iCs/>
              </w:rPr>
              <w:t>On rare occasions contact with fleas, lice and scabies.</w:t>
            </w:r>
          </w:p>
          <w:p w:rsidR="00603B0A" w:rsidRPr="001D46FF" w:rsidRDefault="00603B0A" w:rsidP="00603B0A">
            <w:pPr>
              <w:numPr>
                <w:ilvl w:val="0"/>
                <w:numId w:val="31"/>
              </w:numPr>
              <w:tabs>
                <w:tab w:val="left" w:pos="567"/>
                <w:tab w:val="left" w:pos="1134"/>
                <w:tab w:val="left" w:pos="1701"/>
                <w:tab w:val="right" w:pos="9639"/>
              </w:tabs>
              <w:jc w:val="both"/>
              <w:rPr>
                <w:rFonts w:ascii="Arial" w:hAnsi="Arial" w:cs="Arial"/>
                <w:bCs/>
                <w:iCs/>
              </w:rPr>
            </w:pPr>
            <w:r w:rsidRPr="001D46FF">
              <w:rPr>
                <w:rFonts w:ascii="Arial" w:hAnsi="Arial" w:cs="Arial"/>
                <w:bCs/>
                <w:iCs/>
              </w:rPr>
              <w:t xml:space="preserve">Occasional exposure to verbal and physical aggression, frequent exposure to unpredictable behaviour. </w:t>
            </w:r>
          </w:p>
          <w:p w:rsidR="00603B0A" w:rsidRPr="001D46FF" w:rsidRDefault="00603B0A" w:rsidP="00603B0A">
            <w:pPr>
              <w:numPr>
                <w:ilvl w:val="0"/>
                <w:numId w:val="31"/>
              </w:numPr>
              <w:tabs>
                <w:tab w:val="left" w:pos="567"/>
                <w:tab w:val="left" w:pos="1134"/>
                <w:tab w:val="left" w:pos="1701"/>
                <w:tab w:val="right" w:pos="9639"/>
              </w:tabs>
              <w:jc w:val="both"/>
              <w:rPr>
                <w:rFonts w:ascii="Arial" w:hAnsi="Arial" w:cs="Arial"/>
                <w:bCs/>
                <w:iCs/>
              </w:rPr>
            </w:pPr>
            <w:r>
              <w:rPr>
                <w:rFonts w:ascii="Arial" w:hAnsi="Arial" w:cs="Arial"/>
                <w:bCs/>
                <w:iCs/>
              </w:rPr>
              <w:t>Occasional</w:t>
            </w:r>
            <w:r w:rsidRPr="001D46FF">
              <w:rPr>
                <w:rFonts w:ascii="Arial" w:hAnsi="Arial" w:cs="Arial"/>
                <w:bCs/>
                <w:iCs/>
              </w:rPr>
              <w:t xml:space="preserve"> risk of exposure to contagious conditions, e.g. diarrhoea and vomiting.</w:t>
            </w:r>
          </w:p>
          <w:p w:rsidR="00603B0A" w:rsidRPr="001D46FF" w:rsidRDefault="00603B0A" w:rsidP="00F22657">
            <w:pPr>
              <w:jc w:val="both"/>
              <w:rPr>
                <w:rFonts w:ascii="Arial" w:hAnsi="Arial" w:cs="Arial"/>
                <w:b/>
                <w:u w:val="single"/>
              </w:rPr>
            </w:pPr>
          </w:p>
          <w:p w:rsidR="00603B0A" w:rsidRPr="001D46FF" w:rsidRDefault="00603B0A" w:rsidP="00F22657">
            <w:pPr>
              <w:jc w:val="both"/>
              <w:rPr>
                <w:rFonts w:ascii="Arial" w:hAnsi="Arial" w:cs="Arial"/>
              </w:rPr>
            </w:pPr>
          </w:p>
          <w:p w:rsidR="00603B0A" w:rsidRDefault="00603B0A" w:rsidP="00F22657">
            <w:pPr>
              <w:jc w:val="both"/>
              <w:rPr>
                <w:rFonts w:ascii="Arial" w:hAnsi="Arial" w:cs="Arial"/>
                <w:b/>
                <w:lang w:val="en-GB"/>
              </w:rPr>
            </w:pPr>
          </w:p>
        </w:tc>
      </w:tr>
    </w:tbl>
    <w:p w:rsidR="00603B0A" w:rsidRDefault="00603B0A" w:rsidP="00603B0A">
      <w:pPr>
        <w:rPr>
          <w:rFonts w:ascii="Arial" w:hAnsi="Arial" w:cs="Arial"/>
          <w:lang w:val="en-GB"/>
        </w:rPr>
      </w:pPr>
    </w:p>
    <w:p w:rsidR="00603B0A" w:rsidRPr="00E14184" w:rsidRDefault="00603B0A" w:rsidP="00603B0A">
      <w:pPr>
        <w:jc w:val="both"/>
        <w:rPr>
          <w:rFonts w:ascii="Arial" w:hAnsi="Arial" w:cs="Arial"/>
          <w:b/>
          <w:bCs/>
        </w:rPr>
      </w:pPr>
      <w:r w:rsidRPr="00E14184">
        <w:rPr>
          <w:rFonts w:ascii="Arial" w:hAnsi="Arial" w:cs="Arial"/>
          <w:b/>
          <w:bCs/>
        </w:rPr>
        <w:t>Additional information for all posts</w:t>
      </w:r>
    </w:p>
    <w:p w:rsidR="00603B0A" w:rsidRPr="00E14184" w:rsidRDefault="00603B0A" w:rsidP="00603B0A">
      <w:pPr>
        <w:jc w:val="both"/>
        <w:rPr>
          <w:rFonts w:ascii="Arial" w:hAnsi="Arial" w:cs="Arial"/>
        </w:rPr>
      </w:pPr>
      <w:r w:rsidRPr="00E14184">
        <w:rPr>
          <w:rFonts w:ascii="Arial" w:hAnsi="Arial" w:cs="Arial"/>
        </w:rPr>
        <w:t xml:space="preserve">The post holder is required to comply with all relevant policies and procedures pertinent to their post. Current versions can be found on Healthnet or via your manager. The </w:t>
      </w:r>
      <w:r>
        <w:rPr>
          <w:rFonts w:ascii="Arial" w:hAnsi="Arial" w:cs="Arial"/>
        </w:rPr>
        <w:t>areas listed below are those Livewell South-West</w:t>
      </w:r>
      <w:r w:rsidRPr="00E14184">
        <w:rPr>
          <w:rFonts w:ascii="Arial" w:hAnsi="Arial" w:cs="Arial"/>
        </w:rPr>
        <w:t xml:space="preserve"> currently places particular emphasis on. Failure to follow correct policies and procedures may result in disciplinary action.</w:t>
      </w: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bCs/>
          <w:lang w:eastAsia="en-GB"/>
        </w:rPr>
      </w:pPr>
      <w:r w:rsidRPr="00E14184">
        <w:rPr>
          <w:rFonts w:ascii="Arial" w:hAnsi="Arial" w:cs="Arial"/>
          <w:b/>
          <w:bCs/>
          <w:lang w:eastAsia="en-GB"/>
        </w:rPr>
        <w:t>Risk Management</w:t>
      </w:r>
      <w:r w:rsidRPr="00E14184">
        <w:rPr>
          <w:rFonts w:ascii="Arial" w:hAnsi="Arial" w:cs="Arial"/>
          <w:bCs/>
          <w:lang w:eastAsia="en-GB"/>
        </w:rPr>
        <w:t>:</w:t>
      </w:r>
    </w:p>
    <w:p w:rsidR="00603B0A" w:rsidRPr="00E14184" w:rsidRDefault="00603B0A" w:rsidP="00603B0A">
      <w:pPr>
        <w:jc w:val="both"/>
        <w:rPr>
          <w:rFonts w:ascii="Arial" w:hAnsi="Arial" w:cs="Arial"/>
          <w:lang w:eastAsia="en-GB"/>
        </w:rPr>
      </w:pPr>
      <w:r w:rsidRPr="00E14184">
        <w:rPr>
          <w:rFonts w:ascii="Arial" w:hAnsi="Arial" w:cs="Arial"/>
          <w:lang w:eastAsia="en-GB"/>
        </w:rPr>
        <w:t xml:space="preserve">In Accordance with the Risk Management Strategy, employees will participate, whenever required, with the risk management process. They will support line </w:t>
      </w:r>
      <w:r w:rsidRPr="00E14184">
        <w:rPr>
          <w:rFonts w:ascii="Arial" w:hAnsi="Arial" w:cs="Arial"/>
          <w:lang w:eastAsia="en-GB"/>
        </w:rPr>
        <w:lastRenderedPageBreak/>
        <w:t>managers by attending mandatory and statutory training, completing incident/accident forms for every adverse event or near miss that occurs, report all defects and complaints, and communicate any dangerous situation to individuals potentially at risk.</w:t>
      </w: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b/>
          <w:bCs/>
          <w:lang w:eastAsia="en-GB"/>
        </w:rPr>
      </w:pPr>
      <w:r w:rsidRPr="00E14184">
        <w:rPr>
          <w:rFonts w:ascii="Arial" w:hAnsi="Arial" w:cs="Arial"/>
          <w:b/>
          <w:bCs/>
          <w:lang w:eastAsia="en-GB"/>
        </w:rPr>
        <w:t xml:space="preserve">Health and Safety at Work: </w:t>
      </w:r>
    </w:p>
    <w:p w:rsidR="00603B0A" w:rsidRPr="00E14184" w:rsidRDefault="00603B0A" w:rsidP="00603B0A">
      <w:pPr>
        <w:jc w:val="both"/>
        <w:rPr>
          <w:rFonts w:ascii="Arial" w:hAnsi="Arial" w:cs="Arial"/>
          <w:lang w:eastAsia="en-GB"/>
        </w:rPr>
      </w:pPr>
      <w:r w:rsidRPr="00E14184">
        <w:rPr>
          <w:rFonts w:ascii="Arial" w:hAnsi="Arial" w:cs="Arial"/>
          <w:lang w:eastAsia="en-GB"/>
        </w:rPr>
        <w:t>You must co-operate with those in authority and others in meeting the statutory requirements and in following policies and procedures.  A copy of the Health and Safety Policy is available from the Healthnet or from the Risk Management Department.</w:t>
      </w:r>
    </w:p>
    <w:p w:rsidR="00603B0A" w:rsidRPr="00E14184" w:rsidRDefault="00603B0A" w:rsidP="00603B0A">
      <w:pPr>
        <w:jc w:val="both"/>
        <w:rPr>
          <w:rFonts w:ascii="Arial" w:hAnsi="Arial" w:cs="Arial"/>
          <w:lang w:eastAsia="en-GB"/>
        </w:rPr>
      </w:pPr>
    </w:p>
    <w:p w:rsidR="00603B0A" w:rsidRPr="00E14184" w:rsidRDefault="00603B0A" w:rsidP="00603B0A">
      <w:pPr>
        <w:jc w:val="both"/>
        <w:rPr>
          <w:rFonts w:ascii="Arial" w:hAnsi="Arial" w:cs="Arial"/>
          <w:lang w:eastAsia="en-GB"/>
        </w:rPr>
      </w:pPr>
      <w:r w:rsidRPr="00E14184">
        <w:rPr>
          <w:rFonts w:ascii="Arial" w:hAnsi="Arial" w:cs="Arial"/>
          <w:lang w:eastAsia="en-GB"/>
        </w:rPr>
        <w:t>You are reminded that in accordance with the Health and Safety at Work Act 1974 you have a duty to take reasonable care to avoid injury to yourself and to others affected by your work activities.</w:t>
      </w:r>
    </w:p>
    <w:p w:rsidR="00603B0A" w:rsidRPr="00E14184" w:rsidRDefault="00603B0A" w:rsidP="00603B0A">
      <w:pPr>
        <w:jc w:val="both"/>
        <w:rPr>
          <w:rFonts w:ascii="Arial" w:hAnsi="Arial" w:cs="Arial"/>
          <w:lang w:eastAsia="en-GB"/>
        </w:rPr>
      </w:pPr>
    </w:p>
    <w:p w:rsidR="00603B0A" w:rsidRPr="00E14184" w:rsidRDefault="00603B0A" w:rsidP="00603B0A">
      <w:pPr>
        <w:jc w:val="both"/>
        <w:rPr>
          <w:rFonts w:ascii="Arial" w:hAnsi="Arial" w:cs="Arial"/>
          <w:lang w:eastAsia="en-GB"/>
        </w:rPr>
      </w:pPr>
      <w:r w:rsidRPr="00E14184">
        <w:rPr>
          <w:rFonts w:ascii="Arial" w:hAnsi="Arial" w:cs="Arial"/>
          <w:lang w:eastAsia="en-GB"/>
        </w:rPr>
        <w:t xml:space="preserve">You will be notified where your post carries a requirement for immunisation.  </w:t>
      </w:r>
    </w:p>
    <w:p w:rsidR="00603B0A" w:rsidRPr="00E14184" w:rsidRDefault="00603B0A" w:rsidP="00603B0A">
      <w:pPr>
        <w:jc w:val="both"/>
        <w:rPr>
          <w:rFonts w:ascii="Arial" w:hAnsi="Arial" w:cs="Arial"/>
          <w:b/>
          <w:bCs/>
          <w:lang w:eastAsia="en-GB"/>
        </w:rPr>
      </w:pPr>
    </w:p>
    <w:p w:rsidR="00603B0A" w:rsidRPr="00E14184" w:rsidRDefault="00603B0A" w:rsidP="00603B0A">
      <w:pPr>
        <w:jc w:val="both"/>
        <w:rPr>
          <w:rFonts w:ascii="Arial" w:hAnsi="Arial" w:cs="Arial"/>
          <w:b/>
          <w:bCs/>
          <w:lang w:eastAsia="en-GB"/>
        </w:rPr>
      </w:pPr>
      <w:r w:rsidRPr="00E14184">
        <w:rPr>
          <w:rFonts w:ascii="Arial" w:hAnsi="Arial" w:cs="Arial"/>
        </w:rPr>
        <w:t>You may be required to be able to undertake physical intervention training and participate in physical intervention as part of a physical intervention team and BLS.</w:t>
      </w:r>
    </w:p>
    <w:p w:rsidR="00603B0A" w:rsidRPr="00E14184" w:rsidRDefault="00603B0A" w:rsidP="00603B0A">
      <w:pPr>
        <w:jc w:val="both"/>
        <w:rPr>
          <w:rFonts w:ascii="Arial" w:hAnsi="Arial" w:cs="Arial"/>
          <w:b/>
          <w:bCs/>
          <w:lang w:eastAsia="en-GB"/>
        </w:rPr>
      </w:pPr>
    </w:p>
    <w:p w:rsidR="00603B0A" w:rsidRPr="00E14184" w:rsidRDefault="00603B0A" w:rsidP="00603B0A">
      <w:pPr>
        <w:jc w:val="both"/>
        <w:rPr>
          <w:rFonts w:ascii="Arial" w:hAnsi="Arial" w:cs="Arial"/>
          <w:b/>
          <w:bCs/>
          <w:lang w:eastAsia="en-GB"/>
        </w:rPr>
      </w:pPr>
    </w:p>
    <w:p w:rsidR="00603B0A" w:rsidRPr="00E14184" w:rsidRDefault="00603B0A" w:rsidP="00603B0A">
      <w:pPr>
        <w:jc w:val="both"/>
        <w:rPr>
          <w:rFonts w:ascii="Arial" w:hAnsi="Arial" w:cs="Arial"/>
          <w:b/>
          <w:bCs/>
          <w:lang w:eastAsia="en-GB"/>
        </w:rPr>
      </w:pPr>
      <w:r w:rsidRPr="00E14184">
        <w:rPr>
          <w:rFonts w:ascii="Arial" w:hAnsi="Arial" w:cs="Arial"/>
          <w:b/>
          <w:bCs/>
          <w:lang w:eastAsia="en-GB"/>
        </w:rPr>
        <w:t>Infection Control:</w:t>
      </w:r>
    </w:p>
    <w:p w:rsidR="00603B0A" w:rsidRPr="00E14184" w:rsidRDefault="00603B0A" w:rsidP="00603B0A">
      <w:pPr>
        <w:jc w:val="both"/>
        <w:rPr>
          <w:rFonts w:ascii="Arial" w:hAnsi="Arial" w:cs="Arial"/>
          <w:lang w:eastAsia="en-GB"/>
        </w:rPr>
      </w:pPr>
      <w:r>
        <w:rPr>
          <w:rFonts w:ascii="Arial" w:hAnsi="Arial" w:cs="Arial"/>
        </w:rPr>
        <w:t>Livewell South-West</w:t>
      </w:r>
      <w:r w:rsidRPr="00E14184">
        <w:rPr>
          <w:rFonts w:ascii="Arial" w:hAnsi="Arial" w:cs="Arial"/>
          <w:lang w:eastAsia="en-GB"/>
        </w:rPr>
        <w:t xml:space="preserve"> is determined to eradicate healthcare-acquired infection and puts a great deal of emphasis on the responsibility of all staff to ensure their own personal and others compliance with Infection Control (including Hand Washing) Policies.  </w:t>
      </w: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rPr>
      </w:pPr>
      <w:r w:rsidRPr="00E14184">
        <w:rPr>
          <w:rFonts w:ascii="Arial" w:hAnsi="Arial" w:cs="Arial"/>
        </w:rPr>
        <w:t>All staff must comply with infection control policies and guidance, attend relevant updates and report issues of concern to their immediate line manager (if no action or explanation received, then it is the individual’s responsibility to escalate their concerns to the Director of Operations or Chief Executive’s Office).</w:t>
      </w: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lang w:eastAsia="en-GB"/>
        </w:rPr>
      </w:pPr>
      <w:r w:rsidRPr="00E14184">
        <w:rPr>
          <w:rFonts w:ascii="Arial" w:hAnsi="Arial" w:cs="Arial"/>
          <w:b/>
          <w:bCs/>
          <w:lang w:eastAsia="en-GB"/>
        </w:rPr>
        <w:t>Safeguarding Children</w:t>
      </w:r>
      <w:r w:rsidRPr="00E14184">
        <w:rPr>
          <w:rFonts w:ascii="Arial" w:hAnsi="Arial" w:cs="Arial"/>
          <w:lang w:eastAsia="en-GB"/>
        </w:rPr>
        <w:t xml:space="preserve"> </w:t>
      </w:r>
      <w:r w:rsidRPr="00E14184">
        <w:rPr>
          <w:rFonts w:ascii="Arial" w:hAnsi="Arial" w:cs="Arial"/>
          <w:b/>
          <w:bCs/>
          <w:lang w:eastAsia="en-GB"/>
        </w:rPr>
        <w:t>and Adults</w:t>
      </w:r>
    </w:p>
    <w:p w:rsidR="00603B0A" w:rsidRPr="00E14184" w:rsidRDefault="00603B0A" w:rsidP="00603B0A">
      <w:pPr>
        <w:jc w:val="both"/>
        <w:rPr>
          <w:rFonts w:ascii="Arial" w:hAnsi="Arial" w:cs="Arial"/>
          <w:lang w:eastAsia="en-GB"/>
        </w:rPr>
      </w:pPr>
      <w:r w:rsidRPr="00E14184">
        <w:rPr>
          <w:rFonts w:ascii="Arial" w:hAnsi="Arial" w:cs="Arial"/>
          <w:lang w:eastAsia="en-GB"/>
        </w:rPr>
        <w:t>All employees have a duty to safeguard and promote the welfare of children and adults and are required to act in such a way that at all times safeguards their health and wellbeing.  Familiarisation with and adherence to national and local safeguarding adults and children policies is an essential requirement upon all employee</w:t>
      </w:r>
      <w:r>
        <w:rPr>
          <w:rFonts w:ascii="Arial" w:hAnsi="Arial" w:cs="Arial"/>
          <w:lang w:eastAsia="en-GB"/>
        </w:rPr>
        <w:t>s. Livewell South-West</w:t>
      </w:r>
      <w:r w:rsidRPr="00E14184">
        <w:rPr>
          <w:rFonts w:ascii="Arial" w:hAnsi="Arial" w:cs="Arial"/>
          <w:lang w:eastAsia="en-GB"/>
        </w:rPr>
        <w:t xml:space="preserve"> has specific safeguarding policies and in addition, employees also have a responsibility to practice and work within the multi-agency policy developed by the Safeguarding Adults Board and the Safeguarding Children Board. Staff are also required to participate in related mandatory/statutory training.</w:t>
      </w:r>
    </w:p>
    <w:p w:rsidR="00603B0A" w:rsidRPr="00E14184" w:rsidRDefault="00603B0A" w:rsidP="00603B0A">
      <w:pPr>
        <w:autoSpaceDE w:val="0"/>
        <w:autoSpaceDN w:val="0"/>
        <w:adjustRightInd w:val="0"/>
        <w:jc w:val="both"/>
        <w:rPr>
          <w:rFonts w:ascii="Arial" w:hAnsi="Arial" w:cs="Arial"/>
        </w:rPr>
      </w:pPr>
    </w:p>
    <w:p w:rsidR="00603B0A" w:rsidRPr="00E14184" w:rsidRDefault="00603B0A" w:rsidP="00603B0A">
      <w:pPr>
        <w:jc w:val="both"/>
        <w:rPr>
          <w:rFonts w:ascii="Arial" w:hAnsi="Arial" w:cs="Arial"/>
          <w:b/>
        </w:rPr>
      </w:pPr>
      <w:r w:rsidRPr="00E14184">
        <w:rPr>
          <w:rFonts w:ascii="Arial" w:hAnsi="Arial" w:cs="Arial"/>
          <w:b/>
        </w:rPr>
        <w:t>Research:</w:t>
      </w:r>
    </w:p>
    <w:p w:rsidR="00603B0A" w:rsidRPr="00E14184" w:rsidRDefault="00603B0A" w:rsidP="00603B0A">
      <w:pPr>
        <w:jc w:val="both"/>
        <w:rPr>
          <w:rFonts w:ascii="Arial" w:hAnsi="Arial" w:cs="Arial"/>
        </w:rPr>
      </w:pPr>
      <w:r w:rsidRPr="00E14184">
        <w:rPr>
          <w:rFonts w:ascii="Arial" w:hAnsi="Arial" w:cs="Arial"/>
        </w:rPr>
        <w:t>For clinical posts at bands 5 and 6, there is an expectation that engagement in research will be part of this role. Therefore, an awareness of the value and relevance of research is expected and the post holder should either support existing research within their speciality area as appropriate or identify opportunities to raise awareness of research possibilities.  For clinical posts at band 7 and above, the post holder will be required to actively participate in complex audits using research methodology, or participate as required in clinical trials or equipment testing, and will demonstrate high level involvement in local ongoing research projects.</w:t>
      </w: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b/>
          <w:bCs/>
        </w:rPr>
      </w:pPr>
      <w:r w:rsidRPr="00E14184">
        <w:rPr>
          <w:rFonts w:ascii="Arial" w:hAnsi="Arial" w:cs="Arial"/>
          <w:b/>
          <w:bCs/>
        </w:rPr>
        <w:lastRenderedPageBreak/>
        <w:t>Sustainability and climate change:</w:t>
      </w:r>
    </w:p>
    <w:p w:rsidR="00603B0A" w:rsidRPr="00E14184" w:rsidRDefault="00603B0A" w:rsidP="00603B0A">
      <w:pPr>
        <w:jc w:val="both"/>
        <w:rPr>
          <w:rFonts w:ascii="Arial" w:hAnsi="Arial" w:cs="Arial"/>
        </w:rPr>
      </w:pPr>
      <w:r w:rsidRPr="00E14184">
        <w:rPr>
          <w:rFonts w:ascii="Arial" w:hAnsi="Arial" w:cs="Arial"/>
        </w:rPr>
        <w:t xml:space="preserve">All staff are expected to take responsibility for the reduction of carbon emissions within their area of the organisation. In particular this may relate to reducing energy consumption, making low carbon travel choices, consideration of goods and services being purchased, and waste reduction.  </w:t>
      </w:r>
    </w:p>
    <w:p w:rsidR="00603B0A" w:rsidRPr="00E14184" w:rsidRDefault="00603B0A" w:rsidP="00603B0A">
      <w:pPr>
        <w:jc w:val="both"/>
        <w:rPr>
          <w:rFonts w:ascii="Arial" w:hAnsi="Arial" w:cs="Arial"/>
        </w:rPr>
      </w:pPr>
    </w:p>
    <w:p w:rsidR="00603B0A" w:rsidRPr="00E14184" w:rsidRDefault="00603B0A" w:rsidP="00603B0A">
      <w:pPr>
        <w:tabs>
          <w:tab w:val="decimal" w:pos="284"/>
          <w:tab w:val="left" w:pos="851"/>
        </w:tabs>
        <w:autoSpaceDE w:val="0"/>
        <w:autoSpaceDN w:val="0"/>
        <w:adjustRightInd w:val="0"/>
        <w:ind w:left="284" w:hanging="284"/>
        <w:jc w:val="both"/>
        <w:outlineLvl w:val="0"/>
        <w:rPr>
          <w:rFonts w:ascii="Arial" w:hAnsi="Arial" w:cs="Arial"/>
          <w:b/>
          <w:bCs/>
        </w:rPr>
      </w:pPr>
      <w:r w:rsidRPr="00E14184">
        <w:rPr>
          <w:rFonts w:ascii="Arial" w:hAnsi="Arial" w:cs="Arial"/>
          <w:b/>
          <w:bCs/>
        </w:rPr>
        <w:t>Other:</w:t>
      </w:r>
    </w:p>
    <w:p w:rsidR="00603B0A" w:rsidRPr="00E14184" w:rsidRDefault="00603B0A" w:rsidP="00603B0A">
      <w:pPr>
        <w:tabs>
          <w:tab w:val="decimal" w:pos="284"/>
          <w:tab w:val="left" w:pos="851"/>
        </w:tabs>
        <w:autoSpaceDE w:val="0"/>
        <w:autoSpaceDN w:val="0"/>
        <w:adjustRightInd w:val="0"/>
        <w:jc w:val="both"/>
        <w:rPr>
          <w:rFonts w:ascii="Arial" w:hAnsi="Arial" w:cs="Arial"/>
        </w:rPr>
      </w:pPr>
      <w:r w:rsidRPr="00E14184">
        <w:rPr>
          <w:rFonts w:ascii="Arial" w:hAnsi="Arial" w:cs="Arial"/>
        </w:rPr>
        <w:t>This Job Description is not exhaustive and may change as the post develops, but such change will not take place without consultation between the post holder and his/her manager. Job descriptions should be reviewed at least annually at the appraisal meeting.</w:t>
      </w:r>
    </w:p>
    <w:p w:rsidR="00603B0A" w:rsidRPr="00E14184" w:rsidRDefault="00603B0A" w:rsidP="00603B0A">
      <w:pPr>
        <w:tabs>
          <w:tab w:val="decimal" w:pos="284"/>
          <w:tab w:val="left" w:pos="851"/>
        </w:tabs>
        <w:autoSpaceDE w:val="0"/>
        <w:autoSpaceDN w:val="0"/>
        <w:adjustRightInd w:val="0"/>
        <w:ind w:left="284" w:hanging="284"/>
        <w:jc w:val="both"/>
        <w:rPr>
          <w:rFonts w:ascii="Arial" w:hAnsi="Arial" w:cs="Arial"/>
        </w:rPr>
      </w:pPr>
    </w:p>
    <w:p w:rsidR="00603B0A" w:rsidRPr="00E14184" w:rsidRDefault="00603B0A" w:rsidP="00603B0A">
      <w:pPr>
        <w:jc w:val="both"/>
        <w:rPr>
          <w:rFonts w:ascii="Arial" w:hAnsi="Arial" w:cs="Arial"/>
          <w:lang w:eastAsia="en-GB"/>
        </w:rPr>
      </w:pPr>
      <w:r w:rsidRPr="00E14184">
        <w:rPr>
          <w:rFonts w:ascii="Arial" w:hAnsi="Arial" w:cs="Arial"/>
          <w:lang w:eastAsia="en-GB"/>
        </w:rPr>
        <w:t xml:space="preserve">The Working Time Regulations apply to all employees of </w:t>
      </w:r>
      <w:r>
        <w:rPr>
          <w:rFonts w:ascii="Arial" w:hAnsi="Arial" w:cs="Arial"/>
          <w:lang w:eastAsia="en-GB"/>
        </w:rPr>
        <w:t>Livewell South-West</w:t>
      </w:r>
      <w:r w:rsidRPr="00E14184">
        <w:rPr>
          <w:rFonts w:ascii="Arial" w:hAnsi="Arial" w:cs="Arial"/>
          <w:lang w:eastAsia="en-GB"/>
        </w:rPr>
        <w:t xml:space="preserve">. In particular </w:t>
      </w:r>
      <w:r>
        <w:rPr>
          <w:rFonts w:ascii="Arial" w:hAnsi="Arial" w:cs="Arial"/>
          <w:lang w:eastAsia="en-GB"/>
        </w:rPr>
        <w:t>Livewell South-West</w:t>
      </w:r>
      <w:r w:rsidRPr="00E14184">
        <w:rPr>
          <w:rFonts w:ascii="Arial" w:hAnsi="Arial" w:cs="Arial"/>
          <w:lang w:eastAsia="en-GB"/>
        </w:rPr>
        <w:t xml:space="preserve"> will not permit staff in all employments to work in excess of 48 hours in any one week except where there are exceptional service needs where an absolute limit of averaging over a reference period of 17 weeks would apply.</w:t>
      </w:r>
    </w:p>
    <w:p w:rsidR="00603B0A" w:rsidRPr="00E14184" w:rsidRDefault="00603B0A" w:rsidP="00603B0A">
      <w:pPr>
        <w:tabs>
          <w:tab w:val="decimal" w:pos="284"/>
          <w:tab w:val="left" w:pos="851"/>
        </w:tabs>
        <w:autoSpaceDE w:val="0"/>
        <w:autoSpaceDN w:val="0"/>
        <w:adjustRightInd w:val="0"/>
        <w:ind w:left="284" w:hanging="284"/>
        <w:jc w:val="both"/>
        <w:rPr>
          <w:rFonts w:ascii="Arial" w:hAnsi="Arial" w:cs="Arial"/>
        </w:rPr>
      </w:pPr>
    </w:p>
    <w:p w:rsidR="00603B0A" w:rsidRPr="00E14184" w:rsidRDefault="00603B0A" w:rsidP="00603B0A">
      <w:pPr>
        <w:tabs>
          <w:tab w:val="right" w:pos="426"/>
        </w:tabs>
        <w:autoSpaceDE w:val="0"/>
        <w:autoSpaceDN w:val="0"/>
        <w:adjustRightInd w:val="0"/>
        <w:jc w:val="both"/>
        <w:rPr>
          <w:rFonts w:ascii="Arial" w:hAnsi="Arial" w:cs="Arial"/>
        </w:rPr>
      </w:pPr>
      <w:r>
        <w:rPr>
          <w:rFonts w:ascii="Arial" w:hAnsi="Arial" w:cs="Arial"/>
          <w:lang w:eastAsia="en-GB"/>
        </w:rPr>
        <w:t>Livewell South-West</w:t>
      </w:r>
      <w:r w:rsidRPr="00E14184">
        <w:rPr>
          <w:rFonts w:ascii="Arial" w:hAnsi="Arial" w:cs="Arial"/>
          <w:lang w:eastAsia="en-GB"/>
        </w:rPr>
        <w:t xml:space="preserve"> </w:t>
      </w:r>
      <w:r w:rsidRPr="00E14184">
        <w:rPr>
          <w:rFonts w:ascii="Arial" w:hAnsi="Arial" w:cs="Arial"/>
        </w:rPr>
        <w:t>has adopted NO SMOKING and NO ALCOHOL policies for staff, which applies to all posts. Details of the policy are available on request and will be included in the statement of main terms and conditions of service of staff appointed.</w:t>
      </w: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u w:val="single"/>
        </w:rPr>
      </w:pPr>
      <w:r w:rsidRPr="00E14184">
        <w:rPr>
          <w:rFonts w:ascii="Arial" w:hAnsi="Arial" w:cs="Arial"/>
        </w:rPr>
        <w:t xml:space="preserve">Signature:  </w:t>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rPr>
        <w:tab/>
        <w:t xml:space="preserve">Date:  </w:t>
      </w:r>
      <w:r w:rsidRPr="00E14184">
        <w:rPr>
          <w:rFonts w:ascii="Arial" w:hAnsi="Arial" w:cs="Arial"/>
          <w:u w:val="single"/>
        </w:rPr>
        <w:tab/>
      </w:r>
      <w:r w:rsidRPr="00E14184">
        <w:rPr>
          <w:rFonts w:ascii="Arial" w:hAnsi="Arial" w:cs="Arial"/>
          <w:u w:val="single"/>
        </w:rPr>
        <w:tab/>
      </w:r>
    </w:p>
    <w:p w:rsidR="00603B0A" w:rsidRPr="00E14184" w:rsidRDefault="00603B0A" w:rsidP="00603B0A">
      <w:pPr>
        <w:jc w:val="both"/>
        <w:rPr>
          <w:rFonts w:ascii="Arial" w:hAnsi="Arial" w:cs="Arial"/>
        </w:rPr>
      </w:pPr>
      <w:r w:rsidRPr="00E14184">
        <w:rPr>
          <w:rFonts w:ascii="Arial" w:hAnsi="Arial" w:cs="Arial"/>
        </w:rPr>
        <w:tab/>
      </w:r>
      <w:r w:rsidRPr="00E14184">
        <w:rPr>
          <w:rFonts w:ascii="Arial" w:hAnsi="Arial" w:cs="Arial"/>
        </w:rPr>
        <w:tab/>
        <w:t>Postholder</w:t>
      </w: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u w:val="single"/>
        </w:rPr>
      </w:pPr>
      <w:r w:rsidRPr="00E14184">
        <w:rPr>
          <w:rFonts w:ascii="Arial" w:hAnsi="Arial" w:cs="Arial"/>
        </w:rPr>
        <w:t xml:space="preserve">Signature:  </w:t>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rPr>
        <w:tab/>
        <w:t xml:space="preserve">Date:  </w:t>
      </w:r>
      <w:r w:rsidRPr="00E14184">
        <w:rPr>
          <w:rFonts w:ascii="Arial" w:hAnsi="Arial" w:cs="Arial"/>
          <w:u w:val="single"/>
        </w:rPr>
        <w:tab/>
      </w:r>
      <w:r w:rsidRPr="00E14184">
        <w:rPr>
          <w:rFonts w:ascii="Arial" w:hAnsi="Arial" w:cs="Arial"/>
          <w:u w:val="single"/>
        </w:rPr>
        <w:tab/>
      </w:r>
    </w:p>
    <w:p w:rsidR="00603B0A" w:rsidRPr="00E14184" w:rsidRDefault="00603B0A" w:rsidP="00603B0A">
      <w:pPr>
        <w:jc w:val="both"/>
        <w:rPr>
          <w:rFonts w:ascii="Arial" w:hAnsi="Arial" w:cs="Arial"/>
        </w:rPr>
      </w:pPr>
      <w:r w:rsidRPr="00E14184">
        <w:rPr>
          <w:rFonts w:ascii="Arial" w:hAnsi="Arial" w:cs="Arial"/>
        </w:rPr>
        <w:tab/>
      </w:r>
      <w:r w:rsidRPr="00E14184">
        <w:rPr>
          <w:rFonts w:ascii="Arial" w:hAnsi="Arial" w:cs="Arial"/>
        </w:rPr>
        <w:tab/>
        <w:t>Manager</w:t>
      </w: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rPr>
      </w:pPr>
    </w:p>
    <w:p w:rsidR="00603B0A" w:rsidRPr="00E14184" w:rsidRDefault="00603B0A" w:rsidP="00603B0A">
      <w:pPr>
        <w:jc w:val="both"/>
        <w:rPr>
          <w:rFonts w:ascii="Arial" w:hAnsi="Arial" w:cs="Arial"/>
          <w:u w:val="single"/>
        </w:rPr>
      </w:pPr>
      <w:r w:rsidRPr="00E14184">
        <w:rPr>
          <w:rFonts w:ascii="Arial" w:hAnsi="Arial" w:cs="Arial"/>
        </w:rPr>
        <w:t xml:space="preserve">Date of annual review:  </w:t>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r w:rsidRPr="00E14184">
        <w:rPr>
          <w:rFonts w:ascii="Arial" w:hAnsi="Arial" w:cs="Arial"/>
          <w:u w:val="single"/>
        </w:rPr>
        <w:tab/>
      </w:r>
    </w:p>
    <w:p w:rsidR="00603B0A" w:rsidRPr="006B4229" w:rsidRDefault="00603B0A" w:rsidP="00603B0A">
      <w:pPr>
        <w:jc w:val="both"/>
        <w:rPr>
          <w:rFonts w:ascii="Arial" w:hAnsi="Arial" w:cs="Arial"/>
          <w:b/>
          <w:bCs/>
          <w:i/>
          <w:iCs/>
          <w:lang w:eastAsia="en-GB"/>
        </w:rPr>
      </w:pPr>
    </w:p>
    <w:p w:rsidR="00603B0A" w:rsidRPr="006B4229" w:rsidRDefault="00603B0A" w:rsidP="00603B0A">
      <w:pPr>
        <w:autoSpaceDE w:val="0"/>
        <w:autoSpaceDN w:val="0"/>
        <w:adjustRightInd w:val="0"/>
        <w:jc w:val="both"/>
        <w:rPr>
          <w:rFonts w:ascii="Arial" w:hAnsi="Arial" w:cs="Arial"/>
        </w:rPr>
      </w:pPr>
    </w:p>
    <w:p w:rsidR="00603B0A" w:rsidRDefault="00603B0A" w:rsidP="00603B0A">
      <w:pPr>
        <w:tabs>
          <w:tab w:val="right" w:pos="426"/>
        </w:tabs>
        <w:autoSpaceDE w:val="0"/>
        <w:autoSpaceDN w:val="0"/>
        <w:adjustRightInd w:val="0"/>
        <w:jc w:val="both"/>
        <w:rPr>
          <w:rFonts w:ascii="Arial" w:hAnsi="Arial" w:cs="Arial"/>
        </w:rPr>
      </w:pPr>
    </w:p>
    <w:p w:rsidR="00603B0A" w:rsidRDefault="00603B0A" w:rsidP="00603B0A">
      <w:pPr>
        <w:tabs>
          <w:tab w:val="right" w:pos="426"/>
        </w:tabs>
        <w:autoSpaceDE w:val="0"/>
        <w:autoSpaceDN w:val="0"/>
        <w:adjustRightInd w:val="0"/>
        <w:jc w:val="both"/>
        <w:rPr>
          <w:rFonts w:ascii="Arial" w:hAnsi="Arial" w:cs="Arial"/>
        </w:rPr>
      </w:pPr>
    </w:p>
    <w:p w:rsidR="00603B0A" w:rsidRDefault="00603B0A" w:rsidP="00603B0A">
      <w:pPr>
        <w:tabs>
          <w:tab w:val="right" w:pos="426"/>
        </w:tabs>
        <w:autoSpaceDE w:val="0"/>
        <w:autoSpaceDN w:val="0"/>
        <w:adjustRightInd w:val="0"/>
        <w:jc w:val="both"/>
        <w:rPr>
          <w:rFonts w:ascii="Arial" w:hAnsi="Arial" w:cs="Arial"/>
        </w:rPr>
      </w:pPr>
    </w:p>
    <w:p w:rsidR="00603B0A" w:rsidRDefault="00603B0A" w:rsidP="00603B0A">
      <w:pPr>
        <w:tabs>
          <w:tab w:val="right" w:pos="426"/>
        </w:tabs>
        <w:autoSpaceDE w:val="0"/>
        <w:autoSpaceDN w:val="0"/>
        <w:adjustRightInd w:val="0"/>
        <w:jc w:val="both"/>
        <w:rPr>
          <w:rFonts w:ascii="Arial" w:hAnsi="Arial" w:cs="Arial"/>
        </w:rPr>
      </w:pPr>
    </w:p>
    <w:p w:rsidR="00603B0A" w:rsidRDefault="00603B0A" w:rsidP="00603B0A">
      <w:pPr>
        <w:tabs>
          <w:tab w:val="right" w:pos="426"/>
        </w:tabs>
        <w:autoSpaceDE w:val="0"/>
        <w:autoSpaceDN w:val="0"/>
        <w:adjustRightInd w:val="0"/>
        <w:jc w:val="both"/>
        <w:rPr>
          <w:rFonts w:ascii="Arial" w:hAnsi="Arial" w:cs="Arial"/>
        </w:rPr>
      </w:pPr>
    </w:p>
    <w:p w:rsidR="00603B0A" w:rsidRDefault="00603B0A" w:rsidP="00603B0A">
      <w:pPr>
        <w:tabs>
          <w:tab w:val="right" w:pos="426"/>
        </w:tabs>
        <w:autoSpaceDE w:val="0"/>
        <w:autoSpaceDN w:val="0"/>
        <w:adjustRightInd w:val="0"/>
        <w:jc w:val="both"/>
        <w:rPr>
          <w:rFonts w:ascii="Arial" w:hAnsi="Arial" w:cs="Arial"/>
        </w:rPr>
      </w:pPr>
    </w:p>
    <w:p w:rsidR="00603B0A" w:rsidRDefault="00603B0A" w:rsidP="00603B0A">
      <w:pPr>
        <w:tabs>
          <w:tab w:val="right" w:pos="426"/>
        </w:tabs>
        <w:autoSpaceDE w:val="0"/>
        <w:autoSpaceDN w:val="0"/>
        <w:adjustRightInd w:val="0"/>
        <w:jc w:val="both"/>
        <w:rPr>
          <w:rFonts w:ascii="Arial" w:hAnsi="Arial" w:cs="Arial"/>
        </w:rPr>
      </w:pPr>
    </w:p>
    <w:p w:rsidR="00603B0A" w:rsidRPr="00E43E3E" w:rsidRDefault="00603B0A" w:rsidP="00603B0A">
      <w:pPr>
        <w:pStyle w:val="Heading2"/>
        <w:jc w:val="both"/>
        <w:rPr>
          <w:rFonts w:ascii="Arial" w:hAnsi="Arial" w:cs="Arial"/>
          <w:szCs w:val="24"/>
        </w:rPr>
      </w:pPr>
      <w:r w:rsidRPr="00E43E3E">
        <w:rPr>
          <w:rFonts w:ascii="Arial" w:hAnsi="Arial" w:cs="Arial"/>
          <w:szCs w:val="24"/>
        </w:rPr>
        <w:t>GENERAL POLICIES APPLICABLE TO ALL POST HOLDERS</w:t>
      </w:r>
    </w:p>
    <w:p w:rsidR="00603B0A" w:rsidRPr="00E43E3E" w:rsidRDefault="00603B0A" w:rsidP="00603B0A">
      <w:pPr>
        <w:ind w:right="-514"/>
        <w:jc w:val="both"/>
        <w:rPr>
          <w:rFonts w:ascii="Arial" w:hAnsi="Arial" w:cs="Arial"/>
          <w:b/>
          <w:bCs/>
          <w:u w:val="single"/>
        </w:rPr>
      </w:pPr>
    </w:p>
    <w:p w:rsidR="00603B0A" w:rsidRPr="00E43E3E" w:rsidRDefault="00603B0A" w:rsidP="00603B0A">
      <w:pPr>
        <w:pStyle w:val="Heading1"/>
        <w:ind w:left="0"/>
        <w:jc w:val="both"/>
        <w:rPr>
          <w:rFonts w:ascii="Arial" w:hAnsi="Arial" w:cs="Arial"/>
          <w:i w:val="0"/>
        </w:rPr>
      </w:pPr>
      <w:r w:rsidRPr="00E43E3E">
        <w:rPr>
          <w:rFonts w:ascii="Arial" w:hAnsi="Arial" w:cs="Arial"/>
          <w:i w:val="0"/>
        </w:rPr>
        <w:t>Confidentiality</w:t>
      </w:r>
    </w:p>
    <w:p w:rsidR="00603B0A" w:rsidRPr="00E43E3E" w:rsidRDefault="00603B0A" w:rsidP="00603B0A">
      <w:pPr>
        <w:pStyle w:val="BodyText"/>
        <w:jc w:val="both"/>
        <w:rPr>
          <w:rFonts w:ascii="Arial" w:hAnsi="Arial" w:cs="Arial"/>
          <w:i w:val="0"/>
        </w:rPr>
      </w:pPr>
      <w:r w:rsidRPr="00E43E3E">
        <w:rPr>
          <w:rFonts w:ascii="Arial" w:hAnsi="Arial" w:cs="Arial"/>
          <w:i w:val="0"/>
        </w:rPr>
        <w:t>Any matters of a confidential nature, including in particular information relating to the diagnosis and treatment of patients, individual staff records and details of contract prices and terms, must not in any circumstances be divulged or made available to any unauthorised person(s). This includes any information covered by the Data Protection Act. A breach of confidentiality will result in disciplinary action in accordance with the Disciplinary Procedure and Rules.</w:t>
      </w:r>
    </w:p>
    <w:p w:rsidR="00603B0A" w:rsidRPr="00E43E3E" w:rsidRDefault="00603B0A" w:rsidP="00603B0A">
      <w:pPr>
        <w:ind w:right="-514"/>
        <w:jc w:val="both"/>
        <w:rPr>
          <w:rFonts w:ascii="Arial" w:hAnsi="Arial" w:cs="Arial"/>
        </w:rPr>
      </w:pPr>
    </w:p>
    <w:p w:rsidR="00603B0A" w:rsidRPr="00E43E3E" w:rsidRDefault="00603B0A" w:rsidP="00603B0A">
      <w:pPr>
        <w:pStyle w:val="Heading1"/>
        <w:ind w:left="0"/>
        <w:jc w:val="both"/>
        <w:rPr>
          <w:rFonts w:ascii="Arial" w:hAnsi="Arial" w:cs="Arial"/>
          <w:i w:val="0"/>
        </w:rPr>
      </w:pPr>
      <w:r w:rsidRPr="00E43E3E">
        <w:rPr>
          <w:rFonts w:ascii="Arial" w:hAnsi="Arial" w:cs="Arial"/>
          <w:i w:val="0"/>
        </w:rPr>
        <w:t>Acceptance of gifts or hospitality</w:t>
      </w:r>
    </w:p>
    <w:p w:rsidR="00603B0A" w:rsidRPr="00000E9B" w:rsidRDefault="00603B0A" w:rsidP="00603B0A">
      <w:pPr>
        <w:pStyle w:val="BodyText"/>
        <w:jc w:val="both"/>
        <w:rPr>
          <w:rFonts w:ascii="Arial" w:hAnsi="Arial" w:cs="Arial"/>
          <w:i w:val="0"/>
        </w:rPr>
      </w:pPr>
      <w:r>
        <w:rPr>
          <w:rFonts w:ascii="Arial" w:hAnsi="Arial" w:cs="Arial"/>
          <w:i w:val="0"/>
        </w:rPr>
        <w:t xml:space="preserve">The conduct of the </w:t>
      </w:r>
      <w:r w:rsidRPr="00CD2E05">
        <w:rPr>
          <w:rFonts w:ascii="Arial" w:hAnsi="Arial" w:cs="Arial"/>
          <w:i w:val="0"/>
          <w:lang w:eastAsia="en-GB"/>
        </w:rPr>
        <w:t>Livewell South-West</w:t>
      </w:r>
      <w:r w:rsidRPr="00CD2E05">
        <w:rPr>
          <w:rFonts w:ascii="Arial" w:hAnsi="Arial" w:cs="Arial"/>
          <w:i w:val="0"/>
        </w:rPr>
        <w:t>)</w:t>
      </w:r>
      <w:r w:rsidRPr="00E43E3E">
        <w:rPr>
          <w:rFonts w:ascii="Arial" w:hAnsi="Arial" w:cs="Arial"/>
          <w:i w:val="0"/>
        </w:rPr>
        <w:t xml:space="preserve"> staff must be scrupulously impartial and honest. The Prevention of Corruption Acts 1906 and 1916 prohibit staff from </w:t>
      </w:r>
      <w:r w:rsidRPr="00E43E3E">
        <w:rPr>
          <w:rFonts w:ascii="Arial" w:hAnsi="Arial" w:cs="Arial"/>
          <w:i w:val="0"/>
        </w:rPr>
        <w:lastRenderedPageBreak/>
        <w:t>soliciting or receiving any gift of any kind from contractors or their agents, or from any organisation, firms or individual with whom they are in contact by reason or their official duties. Trivial articles issued for advertisement are not subject to this rule. You shall ensure that y</w:t>
      </w:r>
      <w:r>
        <w:rPr>
          <w:rFonts w:ascii="Arial" w:hAnsi="Arial" w:cs="Arial"/>
          <w:i w:val="0"/>
        </w:rPr>
        <w:t xml:space="preserve">ou understand and follow guidance for staff in the </w:t>
      </w:r>
      <w:hyperlink r:id="rId15" w:history="1">
        <w:r w:rsidRPr="00000E9B">
          <w:rPr>
            <w:rStyle w:val="Hyperlink"/>
            <w:rFonts w:ascii="Arial" w:hAnsi="Arial" w:cs="Arial"/>
            <w:i w:val="0"/>
          </w:rPr>
          <w:t>Acceptance of Gifts/Hospitality Policy (incorporating Declarations of Interest)</w:t>
        </w:r>
        <w:r>
          <w:rPr>
            <w:rStyle w:val="Hyperlink"/>
            <w:rFonts w:ascii="Arial" w:hAnsi="Arial" w:cs="Arial"/>
            <w:i w:val="0"/>
          </w:rPr>
          <w:t xml:space="preserve"> on Healthnet.</w:t>
        </w:r>
        <w:r>
          <w:rPr>
            <w:rStyle w:val="Hyperlink"/>
          </w:rPr>
          <w:t> </w:t>
        </w:r>
      </w:hyperlink>
    </w:p>
    <w:p w:rsidR="00603B0A" w:rsidRPr="00E43E3E" w:rsidRDefault="00603B0A" w:rsidP="00603B0A">
      <w:pPr>
        <w:ind w:right="-514"/>
        <w:jc w:val="both"/>
        <w:rPr>
          <w:rFonts w:ascii="Arial" w:hAnsi="Arial" w:cs="Arial"/>
        </w:rPr>
      </w:pPr>
    </w:p>
    <w:p w:rsidR="00603B0A" w:rsidRPr="00E43E3E" w:rsidRDefault="00603B0A" w:rsidP="00603B0A">
      <w:pPr>
        <w:pStyle w:val="Heading1"/>
        <w:ind w:left="0"/>
        <w:jc w:val="both"/>
        <w:rPr>
          <w:rFonts w:ascii="Arial" w:hAnsi="Arial" w:cs="Arial"/>
          <w:i w:val="0"/>
        </w:rPr>
      </w:pPr>
      <w:r w:rsidRPr="00E43E3E">
        <w:rPr>
          <w:rFonts w:ascii="Arial" w:hAnsi="Arial" w:cs="Arial"/>
          <w:i w:val="0"/>
        </w:rPr>
        <w:t>Personal property</w:t>
      </w:r>
    </w:p>
    <w:p w:rsidR="00603B0A" w:rsidRPr="00E43E3E" w:rsidRDefault="00603B0A" w:rsidP="00603B0A">
      <w:pPr>
        <w:pStyle w:val="BodyText"/>
        <w:jc w:val="both"/>
        <w:rPr>
          <w:rFonts w:ascii="Arial" w:hAnsi="Arial" w:cs="Arial"/>
          <w:i w:val="0"/>
        </w:rPr>
      </w:pPr>
      <w:r w:rsidRPr="00CD2E05">
        <w:rPr>
          <w:rFonts w:ascii="Arial" w:hAnsi="Arial" w:cs="Arial"/>
          <w:i w:val="0"/>
          <w:lang w:eastAsia="en-GB"/>
        </w:rPr>
        <w:t>Livewell South-West</w:t>
      </w:r>
      <w:r w:rsidRPr="00E14184">
        <w:rPr>
          <w:rFonts w:ascii="Arial" w:hAnsi="Arial" w:cs="Arial"/>
          <w:lang w:eastAsia="en-GB"/>
        </w:rPr>
        <w:t xml:space="preserve"> </w:t>
      </w:r>
      <w:r w:rsidRPr="00E43E3E">
        <w:rPr>
          <w:rFonts w:ascii="Arial" w:hAnsi="Arial" w:cs="Arial"/>
          <w:i w:val="0"/>
        </w:rPr>
        <w:t>does not accept responsibility for articles of personal property lost or damaged from any clause, and you are advised to obtain personal insurance cover against all risks.</w:t>
      </w:r>
    </w:p>
    <w:p w:rsidR="00603B0A" w:rsidRPr="00E43E3E" w:rsidRDefault="00603B0A" w:rsidP="00603B0A">
      <w:pPr>
        <w:pStyle w:val="BodyText"/>
        <w:jc w:val="both"/>
        <w:rPr>
          <w:rFonts w:ascii="Arial" w:hAnsi="Arial" w:cs="Arial"/>
          <w:i w:val="0"/>
        </w:rPr>
      </w:pPr>
    </w:p>
    <w:p w:rsidR="00603B0A" w:rsidRPr="00E43E3E" w:rsidRDefault="00603B0A" w:rsidP="00603B0A">
      <w:pPr>
        <w:pStyle w:val="BodyText"/>
        <w:jc w:val="both"/>
        <w:rPr>
          <w:rFonts w:ascii="Arial" w:hAnsi="Arial" w:cs="Arial"/>
          <w:i w:val="0"/>
        </w:rPr>
      </w:pPr>
      <w:r w:rsidRPr="00E43E3E">
        <w:rPr>
          <w:rFonts w:ascii="Arial" w:hAnsi="Arial" w:cs="Arial"/>
          <w:i w:val="0"/>
        </w:rPr>
        <w:t>Staff required to use a personal motor vehicle in undertaking duties are</w:t>
      </w:r>
      <w:r>
        <w:rPr>
          <w:rFonts w:ascii="Arial" w:hAnsi="Arial" w:cs="Arial"/>
          <w:i w:val="0"/>
        </w:rPr>
        <w:t xml:space="preserve"> </w:t>
      </w:r>
      <w:r w:rsidRPr="00E43E3E">
        <w:rPr>
          <w:rFonts w:ascii="Arial" w:hAnsi="Arial" w:cs="Arial"/>
          <w:i w:val="0"/>
        </w:rPr>
        <w:t>responsible for ensuring the adequate maintenance and insurance cover appropriate to business use is maintained.</w:t>
      </w:r>
    </w:p>
    <w:p w:rsidR="00603B0A" w:rsidRPr="00E43E3E" w:rsidRDefault="00603B0A" w:rsidP="00603B0A">
      <w:pPr>
        <w:ind w:right="-514"/>
        <w:jc w:val="both"/>
        <w:rPr>
          <w:rFonts w:ascii="Arial" w:hAnsi="Arial" w:cs="Arial"/>
        </w:rPr>
      </w:pPr>
    </w:p>
    <w:p w:rsidR="00603B0A" w:rsidRPr="00E43E3E" w:rsidRDefault="00603B0A" w:rsidP="00603B0A">
      <w:pPr>
        <w:ind w:right="-514"/>
        <w:jc w:val="both"/>
        <w:rPr>
          <w:rFonts w:ascii="Arial" w:hAnsi="Arial" w:cs="Arial"/>
        </w:rPr>
      </w:pPr>
    </w:p>
    <w:p w:rsidR="00603B0A" w:rsidRPr="00E43E3E" w:rsidRDefault="00603B0A" w:rsidP="00603B0A">
      <w:pPr>
        <w:pStyle w:val="Heading1"/>
        <w:ind w:left="0"/>
        <w:jc w:val="both"/>
        <w:rPr>
          <w:rFonts w:ascii="Arial" w:hAnsi="Arial" w:cs="Arial"/>
          <w:i w:val="0"/>
        </w:rPr>
      </w:pPr>
      <w:r>
        <w:rPr>
          <w:rFonts w:ascii="Arial" w:hAnsi="Arial" w:cs="Arial"/>
          <w:i w:val="0"/>
        </w:rPr>
        <w:t xml:space="preserve">Removal of </w:t>
      </w:r>
      <w:r w:rsidRPr="00CD2E05">
        <w:rPr>
          <w:rFonts w:ascii="Arial" w:hAnsi="Arial" w:cs="Arial"/>
          <w:i w:val="0"/>
          <w:lang w:eastAsia="en-GB"/>
        </w:rPr>
        <w:t>Livewell South-West</w:t>
      </w:r>
      <w:r w:rsidRPr="00E14184">
        <w:rPr>
          <w:rFonts w:ascii="Arial" w:hAnsi="Arial" w:cs="Arial"/>
          <w:lang w:eastAsia="en-GB"/>
        </w:rPr>
        <w:t xml:space="preserve"> </w:t>
      </w:r>
      <w:r w:rsidRPr="00E43E3E">
        <w:rPr>
          <w:rFonts w:ascii="Arial" w:hAnsi="Arial" w:cs="Arial"/>
          <w:i w:val="0"/>
        </w:rPr>
        <w:t>property by staff for their own use</w:t>
      </w:r>
    </w:p>
    <w:p w:rsidR="00603B0A" w:rsidRPr="00E43E3E" w:rsidRDefault="00603B0A" w:rsidP="00603B0A">
      <w:pPr>
        <w:pStyle w:val="BodyText"/>
        <w:jc w:val="both"/>
        <w:rPr>
          <w:rFonts w:ascii="Arial" w:hAnsi="Arial" w:cs="Arial"/>
          <w:i w:val="0"/>
        </w:rPr>
      </w:pPr>
      <w:r w:rsidRPr="00E43E3E">
        <w:rPr>
          <w:rFonts w:ascii="Arial" w:hAnsi="Arial" w:cs="Arial"/>
          <w:i w:val="0"/>
        </w:rPr>
        <w:t>No material or good</w:t>
      </w:r>
      <w:r>
        <w:rPr>
          <w:rFonts w:ascii="Arial" w:hAnsi="Arial" w:cs="Arial"/>
          <w:i w:val="0"/>
        </w:rPr>
        <w:t xml:space="preserve">s which are the property of </w:t>
      </w:r>
      <w:r w:rsidRPr="00CD2E05">
        <w:rPr>
          <w:rFonts w:ascii="Arial" w:hAnsi="Arial" w:cs="Arial"/>
          <w:i w:val="0"/>
          <w:lang w:eastAsia="en-GB"/>
        </w:rPr>
        <w:t>Livewell South-West</w:t>
      </w:r>
      <w:r>
        <w:rPr>
          <w:rFonts w:ascii="Arial" w:hAnsi="Arial" w:cs="Arial"/>
          <w:i w:val="0"/>
        </w:rPr>
        <w:t xml:space="preserve"> may be removed from its</w:t>
      </w:r>
      <w:r w:rsidRPr="00E43E3E">
        <w:rPr>
          <w:rFonts w:ascii="Arial" w:hAnsi="Arial" w:cs="Arial"/>
          <w:i w:val="0"/>
        </w:rPr>
        <w:t xml:space="preserve"> premises without the explicit permission of your manager.</w:t>
      </w:r>
    </w:p>
    <w:p w:rsidR="00603B0A" w:rsidRPr="00E43E3E" w:rsidRDefault="00603B0A" w:rsidP="00603B0A">
      <w:pPr>
        <w:ind w:right="-514"/>
        <w:jc w:val="both"/>
        <w:rPr>
          <w:rFonts w:ascii="Arial" w:hAnsi="Arial" w:cs="Arial"/>
        </w:rPr>
      </w:pPr>
    </w:p>
    <w:p w:rsidR="00603B0A" w:rsidRPr="00E43E3E" w:rsidRDefault="00603B0A" w:rsidP="00603B0A">
      <w:pPr>
        <w:ind w:right="-514"/>
        <w:jc w:val="both"/>
        <w:rPr>
          <w:rFonts w:ascii="Arial" w:hAnsi="Arial" w:cs="Arial"/>
        </w:rPr>
      </w:pPr>
    </w:p>
    <w:p w:rsidR="00603B0A" w:rsidRPr="00E43E3E" w:rsidRDefault="00603B0A" w:rsidP="00603B0A">
      <w:pPr>
        <w:pStyle w:val="Heading1"/>
        <w:ind w:left="0"/>
        <w:jc w:val="both"/>
        <w:rPr>
          <w:rFonts w:ascii="Arial" w:hAnsi="Arial" w:cs="Arial"/>
          <w:i w:val="0"/>
        </w:rPr>
      </w:pPr>
      <w:r w:rsidRPr="00E43E3E">
        <w:rPr>
          <w:rFonts w:ascii="Arial" w:hAnsi="Arial" w:cs="Arial"/>
          <w:i w:val="0"/>
        </w:rPr>
        <w:t>Equal Opportunities</w:t>
      </w:r>
    </w:p>
    <w:p w:rsidR="00603B0A" w:rsidRPr="00E43E3E" w:rsidRDefault="00603B0A" w:rsidP="00603B0A">
      <w:pPr>
        <w:pStyle w:val="BodyText"/>
        <w:jc w:val="both"/>
        <w:rPr>
          <w:rFonts w:ascii="Arial" w:hAnsi="Arial" w:cs="Arial"/>
          <w:i w:val="0"/>
        </w:rPr>
      </w:pPr>
      <w:r w:rsidRPr="00CD2E05">
        <w:rPr>
          <w:rFonts w:ascii="Arial" w:hAnsi="Arial" w:cs="Arial"/>
          <w:i w:val="0"/>
          <w:lang w:eastAsia="en-GB"/>
        </w:rPr>
        <w:t>Livewell South-West</w:t>
      </w:r>
      <w:r w:rsidRPr="00E14184">
        <w:rPr>
          <w:rFonts w:ascii="Arial" w:hAnsi="Arial" w:cs="Arial"/>
          <w:lang w:eastAsia="en-GB"/>
        </w:rPr>
        <w:t xml:space="preserve"> </w:t>
      </w:r>
      <w:r w:rsidRPr="00E43E3E">
        <w:rPr>
          <w:rFonts w:ascii="Arial" w:hAnsi="Arial" w:cs="Arial"/>
          <w:i w:val="0"/>
        </w:rPr>
        <w:t>is committed to equal opportunities and the elimination of unfair discrimination on the grounds of gender, race, disability, ethnic origin, religion, age, marital status, sexual orientation, AIDS/HIV infection, Trades Union/Staff Organisation membership, political persuasion, employment status and membership of associations.</w:t>
      </w:r>
    </w:p>
    <w:p w:rsidR="00603B0A" w:rsidRPr="00E43E3E" w:rsidRDefault="00603B0A" w:rsidP="00603B0A">
      <w:pPr>
        <w:pStyle w:val="BodyText"/>
        <w:jc w:val="both"/>
        <w:rPr>
          <w:rFonts w:ascii="Arial" w:hAnsi="Arial" w:cs="Arial"/>
          <w:i w:val="0"/>
        </w:rPr>
      </w:pPr>
    </w:p>
    <w:p w:rsidR="00603B0A" w:rsidRPr="00E43E3E" w:rsidRDefault="00603B0A" w:rsidP="00603B0A">
      <w:pPr>
        <w:pStyle w:val="BodyText"/>
        <w:jc w:val="both"/>
        <w:rPr>
          <w:rFonts w:ascii="Arial" w:hAnsi="Arial" w:cs="Arial"/>
          <w:i w:val="0"/>
        </w:rPr>
      </w:pPr>
      <w:r w:rsidRPr="00E43E3E">
        <w:rPr>
          <w:rFonts w:ascii="Arial" w:hAnsi="Arial" w:cs="Arial"/>
          <w:i w:val="0"/>
        </w:rPr>
        <w:t>You are required to co-operate in the maintenance of the Equal Opportunities Policy in all aspects of your work and conduct while on duty.</w:t>
      </w:r>
    </w:p>
    <w:p w:rsidR="00603B0A" w:rsidRDefault="00603B0A" w:rsidP="00603B0A">
      <w:pPr>
        <w:jc w:val="both"/>
        <w:rPr>
          <w:rFonts w:ascii="Arial" w:hAnsi="Arial" w:cs="Arial"/>
          <w:b/>
          <w:bCs/>
        </w:rPr>
      </w:pPr>
    </w:p>
    <w:p w:rsidR="00603B0A" w:rsidRDefault="00603B0A" w:rsidP="00603B0A">
      <w:pPr>
        <w:jc w:val="both"/>
        <w:rPr>
          <w:rFonts w:ascii="Arial" w:hAnsi="Arial" w:cs="Arial"/>
          <w:b/>
          <w:bCs/>
        </w:rPr>
      </w:pPr>
    </w:p>
    <w:p w:rsidR="00603B0A" w:rsidRDefault="00603B0A" w:rsidP="00603B0A">
      <w:pPr>
        <w:rPr>
          <w:rFonts w:ascii="Arial" w:hAnsi="Arial" w:cs="Arial"/>
          <w:lang w:val="en-GB"/>
        </w:rPr>
      </w:pPr>
    </w:p>
    <w:p w:rsidR="00603B0A" w:rsidRPr="00135FCC" w:rsidRDefault="00603B0A" w:rsidP="00603B0A">
      <w:pPr>
        <w:pStyle w:val="Heading4"/>
        <w:jc w:val="both"/>
        <w:rPr>
          <w:rFonts w:ascii="Arial" w:hAnsi="Arial" w:cs="Arial"/>
          <w:szCs w:val="24"/>
        </w:rPr>
      </w:pPr>
    </w:p>
    <w:p w:rsidR="00603B0A" w:rsidRDefault="0098038C" w:rsidP="00603B0A">
      <w:pPr>
        <w:pStyle w:val="Footer"/>
        <w:spacing w:after="40"/>
        <w:jc w:val="center"/>
        <w:rPr>
          <w:noProof/>
          <w:lang w:eastAsia="en-GB"/>
        </w:rPr>
      </w:pPr>
      <w:r>
        <w:rPr>
          <w:noProof/>
          <w:lang w:eastAsia="en-GB"/>
        </w:rPr>
        <w:drawing>
          <wp:inline distT="0" distB="0" distL="0" distR="0">
            <wp:extent cx="2019300" cy="895350"/>
            <wp:effectExtent l="0" t="0" r="0" b="0"/>
            <wp:docPr id="5" name="Picture 5" descr="Workplace Wellbeing Charter Logo T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place Wellbeing Charter Logo TM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895350"/>
                    </a:xfrm>
                    <a:prstGeom prst="rect">
                      <a:avLst/>
                    </a:prstGeom>
                    <a:noFill/>
                    <a:ln>
                      <a:noFill/>
                    </a:ln>
                  </pic:spPr>
                </pic:pic>
              </a:graphicData>
            </a:graphic>
          </wp:inline>
        </w:drawing>
      </w:r>
      <w:r>
        <w:rPr>
          <w:noProof/>
          <w:lang w:eastAsia="en-GB"/>
        </w:rPr>
        <w:drawing>
          <wp:inline distT="0" distB="0" distL="0" distR="0">
            <wp:extent cx="1762125" cy="723900"/>
            <wp:effectExtent l="0" t="0" r="9525" b="0"/>
            <wp:docPr id="6" name="Picture 1" descr="C:\Users\tregaskisr\AppData\Local\Microsoft\Windows\Temporary Internet Files\Content.Outlook\WQCGBA4O\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gaskisr\AppData\Local\Microsoft\Windows\Temporary Internet Files\Content.Outlook\WQCGBA4O\Mindful Employer logo blue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r>
        <w:rPr>
          <w:rFonts w:cs="Arial"/>
          <w:noProof/>
          <w:lang w:eastAsia="en-GB"/>
        </w:rPr>
        <w:drawing>
          <wp:inline distT="0" distB="0" distL="0" distR="0">
            <wp:extent cx="1466850" cy="723900"/>
            <wp:effectExtent l="0" t="0" r="0" b="0"/>
            <wp:docPr id="7" name="Picture 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loyer_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723900"/>
                    </a:xfrm>
                    <a:prstGeom prst="rect">
                      <a:avLst/>
                    </a:prstGeom>
                    <a:noFill/>
                    <a:ln>
                      <a:noFill/>
                    </a:ln>
                  </pic:spPr>
                </pic:pic>
              </a:graphicData>
            </a:graphic>
          </wp:inline>
        </w:drawing>
      </w:r>
    </w:p>
    <w:p w:rsidR="00603B0A" w:rsidRDefault="00603B0A" w:rsidP="00603B0A">
      <w:pPr>
        <w:jc w:val="both"/>
        <w:rPr>
          <w:rFonts w:ascii="Arial" w:hAnsi="Arial" w:cs="Arial"/>
          <w:b/>
          <w:bCs/>
        </w:rPr>
      </w:pPr>
    </w:p>
    <w:p w:rsidR="00603B0A" w:rsidRDefault="00603B0A" w:rsidP="00603B0A">
      <w:pPr>
        <w:jc w:val="both"/>
        <w:rPr>
          <w:rFonts w:ascii="Arial" w:hAnsi="Arial" w:cs="Arial"/>
          <w:b/>
          <w:bCs/>
        </w:rPr>
      </w:pPr>
    </w:p>
    <w:p w:rsidR="00B649D2" w:rsidRDefault="00B649D2" w:rsidP="00B649D2">
      <w:pPr>
        <w:jc w:val="both"/>
        <w:rPr>
          <w:rFonts w:ascii="Arial" w:hAnsi="Arial" w:cs="Arial"/>
          <w:b/>
          <w:bCs/>
        </w:rPr>
      </w:pPr>
    </w:p>
    <w:p w:rsidR="00B649D2" w:rsidRDefault="00B649D2" w:rsidP="00B649D2">
      <w:pPr>
        <w:jc w:val="both"/>
        <w:rPr>
          <w:rFonts w:ascii="Arial" w:hAnsi="Arial" w:cs="Arial"/>
          <w:b/>
          <w:bCs/>
        </w:rPr>
      </w:pPr>
    </w:p>
    <w:p w:rsidR="00B649D2" w:rsidRDefault="00B649D2" w:rsidP="00B649D2">
      <w:pPr>
        <w:pStyle w:val="Heading4"/>
        <w:jc w:val="left"/>
      </w:pPr>
    </w:p>
    <w:p w:rsidR="00EA74EF" w:rsidRDefault="00EA74EF" w:rsidP="00EA74EF">
      <w:pPr>
        <w:jc w:val="both"/>
        <w:rPr>
          <w:rFonts w:ascii="Arial" w:hAnsi="Arial" w:cs="Arial"/>
          <w:b/>
          <w:bCs/>
        </w:rPr>
      </w:pPr>
    </w:p>
    <w:p w:rsidR="00EA74EF" w:rsidRDefault="00EA74EF" w:rsidP="00EA74EF">
      <w:pPr>
        <w:jc w:val="both"/>
        <w:rPr>
          <w:rFonts w:ascii="Arial" w:hAnsi="Arial" w:cs="Arial"/>
          <w:b/>
          <w:bCs/>
        </w:rPr>
      </w:pPr>
    </w:p>
    <w:p w:rsidR="00EA74EF" w:rsidRDefault="00EA74EF" w:rsidP="00EA74EF">
      <w:pPr>
        <w:jc w:val="both"/>
        <w:rPr>
          <w:rFonts w:ascii="Arial" w:hAnsi="Arial" w:cs="Arial"/>
          <w:b/>
          <w:bCs/>
        </w:rPr>
      </w:pPr>
    </w:p>
    <w:p w:rsidR="00EA74EF" w:rsidRDefault="00EA74EF" w:rsidP="00EA74EF">
      <w:pPr>
        <w:jc w:val="both"/>
        <w:rPr>
          <w:rFonts w:ascii="Arial" w:hAnsi="Arial" w:cs="Arial"/>
          <w:b/>
          <w:bCs/>
        </w:rPr>
      </w:pPr>
    </w:p>
    <w:p w:rsidR="00EA74EF" w:rsidRDefault="00EA74EF" w:rsidP="00EA74EF">
      <w:pPr>
        <w:pStyle w:val="Heading4"/>
        <w:jc w:val="left"/>
      </w:pPr>
    </w:p>
    <w:p w:rsidR="00D2214D" w:rsidRDefault="00D2214D"/>
    <w:sectPr w:rsidR="00D2214D" w:rsidSect="001F5840">
      <w:pgSz w:w="11909" w:h="16834" w:code="9"/>
      <w:pgMar w:top="899"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57" w:rsidRDefault="00F22657">
      <w:r>
        <w:separator/>
      </w:r>
    </w:p>
  </w:endnote>
  <w:endnote w:type="continuationSeparator" w:id="0">
    <w:p w:rsidR="00F22657" w:rsidRDefault="00F2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57" w:rsidRDefault="00F22657">
      <w:r>
        <w:separator/>
      </w:r>
    </w:p>
  </w:footnote>
  <w:footnote w:type="continuationSeparator" w:id="0">
    <w:p w:rsidR="00F22657" w:rsidRDefault="00F22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DB" w:rsidRDefault="00CD67D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EF9"/>
    <w:multiLevelType w:val="hybridMultilevel"/>
    <w:tmpl w:val="2BE8E4DC"/>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1D2E"/>
    <w:multiLevelType w:val="hybridMultilevel"/>
    <w:tmpl w:val="256C1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E637A"/>
    <w:multiLevelType w:val="hybridMultilevel"/>
    <w:tmpl w:val="072C81A0"/>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8241F"/>
    <w:multiLevelType w:val="hybridMultilevel"/>
    <w:tmpl w:val="D4B81DA2"/>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B426A"/>
    <w:multiLevelType w:val="hybridMultilevel"/>
    <w:tmpl w:val="2B20E46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nsid w:val="165F6F92"/>
    <w:multiLevelType w:val="hybridMultilevel"/>
    <w:tmpl w:val="02CA4640"/>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17C89"/>
    <w:multiLevelType w:val="hybridMultilevel"/>
    <w:tmpl w:val="D6540310"/>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A054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D9A46E9"/>
    <w:multiLevelType w:val="hybridMultilevel"/>
    <w:tmpl w:val="3A94A710"/>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4C69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3A52BB4"/>
    <w:multiLevelType w:val="hybridMultilevel"/>
    <w:tmpl w:val="861E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F96CC3"/>
    <w:multiLevelType w:val="hybridMultilevel"/>
    <w:tmpl w:val="FDA2CC04"/>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F396A8A"/>
    <w:multiLevelType w:val="hybridMultilevel"/>
    <w:tmpl w:val="FDA2CC0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24599"/>
    <w:multiLevelType w:val="hybridMultilevel"/>
    <w:tmpl w:val="9692E8A4"/>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229FA"/>
    <w:multiLevelType w:val="hybridMultilevel"/>
    <w:tmpl w:val="39749D5A"/>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1D31CC"/>
    <w:multiLevelType w:val="hybridMultilevel"/>
    <w:tmpl w:val="153C12D6"/>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615DD7"/>
    <w:multiLevelType w:val="hybridMultilevel"/>
    <w:tmpl w:val="84FE677E"/>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051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51A36E6"/>
    <w:multiLevelType w:val="hybridMultilevel"/>
    <w:tmpl w:val="93720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F648D1"/>
    <w:multiLevelType w:val="hybridMultilevel"/>
    <w:tmpl w:val="66EE3A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917ACE"/>
    <w:multiLevelType w:val="hybridMultilevel"/>
    <w:tmpl w:val="26C0FD1A"/>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0C79FA"/>
    <w:multiLevelType w:val="hybridMultilevel"/>
    <w:tmpl w:val="77244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D17823"/>
    <w:multiLevelType w:val="hybridMultilevel"/>
    <w:tmpl w:val="61EACF14"/>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F90802"/>
    <w:multiLevelType w:val="hybridMultilevel"/>
    <w:tmpl w:val="5EFA2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A4660C"/>
    <w:multiLevelType w:val="hybridMultilevel"/>
    <w:tmpl w:val="4330E596"/>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0272C0"/>
    <w:multiLevelType w:val="hybridMultilevel"/>
    <w:tmpl w:val="17C0A9F2"/>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BC01D1"/>
    <w:multiLevelType w:val="hybridMultilevel"/>
    <w:tmpl w:val="9EEC5CAE"/>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775B99"/>
    <w:multiLevelType w:val="hybridMultilevel"/>
    <w:tmpl w:val="6A8E3C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F26410"/>
    <w:multiLevelType w:val="hybridMultilevel"/>
    <w:tmpl w:val="122EDFC6"/>
    <w:lvl w:ilvl="0" w:tplc="160AD7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A652B4"/>
    <w:multiLevelType w:val="hybridMultilevel"/>
    <w:tmpl w:val="23247916"/>
    <w:lvl w:ilvl="0" w:tplc="160AD7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E177CA5"/>
    <w:multiLevelType w:val="hybridMultilevel"/>
    <w:tmpl w:val="2F624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10"/>
  </w:num>
  <w:num w:numId="4">
    <w:abstractNumId w:val="20"/>
  </w:num>
  <w:num w:numId="5">
    <w:abstractNumId w:val="16"/>
  </w:num>
  <w:num w:numId="6">
    <w:abstractNumId w:val="24"/>
  </w:num>
  <w:num w:numId="7">
    <w:abstractNumId w:val="6"/>
  </w:num>
  <w:num w:numId="8">
    <w:abstractNumId w:val="25"/>
  </w:num>
  <w:num w:numId="9">
    <w:abstractNumId w:val="17"/>
  </w:num>
  <w:num w:numId="10">
    <w:abstractNumId w:val="0"/>
  </w:num>
  <w:num w:numId="11">
    <w:abstractNumId w:val="13"/>
  </w:num>
  <w:num w:numId="12">
    <w:abstractNumId w:val="14"/>
  </w:num>
  <w:num w:numId="13">
    <w:abstractNumId w:val="3"/>
  </w:num>
  <w:num w:numId="14">
    <w:abstractNumId w:val="5"/>
  </w:num>
  <w:num w:numId="15">
    <w:abstractNumId w:val="15"/>
  </w:num>
  <w:num w:numId="16">
    <w:abstractNumId w:val="2"/>
  </w:num>
  <w:num w:numId="17">
    <w:abstractNumId w:val="8"/>
  </w:num>
  <w:num w:numId="18">
    <w:abstractNumId w:val="9"/>
  </w:num>
  <w:num w:numId="19">
    <w:abstractNumId w:val="29"/>
  </w:num>
  <w:num w:numId="20">
    <w:abstractNumId w:val="22"/>
  </w:num>
  <w:num w:numId="21">
    <w:abstractNumId w:val="7"/>
  </w:num>
  <w:num w:numId="22">
    <w:abstractNumId w:val="26"/>
  </w:num>
  <w:num w:numId="23">
    <w:abstractNumId w:val="28"/>
  </w:num>
  <w:num w:numId="24">
    <w:abstractNumId w:val="23"/>
  </w:num>
  <w:num w:numId="25">
    <w:abstractNumId w:val="21"/>
  </w:num>
  <w:num w:numId="26">
    <w:abstractNumId w:val="4"/>
  </w:num>
  <w:num w:numId="27">
    <w:abstractNumId w:val="1"/>
  </w:num>
  <w:num w:numId="28">
    <w:abstractNumId w:val="12"/>
  </w:num>
  <w:num w:numId="29">
    <w:abstractNumId w:val="11"/>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82"/>
    <w:rsid w:val="00066B3D"/>
    <w:rsid w:val="00083111"/>
    <w:rsid w:val="00085BFB"/>
    <w:rsid w:val="00096A72"/>
    <w:rsid w:val="000C3175"/>
    <w:rsid w:val="00154065"/>
    <w:rsid w:val="001575A2"/>
    <w:rsid w:val="00160671"/>
    <w:rsid w:val="001A2898"/>
    <w:rsid w:val="001A7B83"/>
    <w:rsid w:val="001B2367"/>
    <w:rsid w:val="001E7AD7"/>
    <w:rsid w:val="001F5840"/>
    <w:rsid w:val="001F7C9B"/>
    <w:rsid w:val="0022579B"/>
    <w:rsid w:val="00252B98"/>
    <w:rsid w:val="002668F7"/>
    <w:rsid w:val="002801FE"/>
    <w:rsid w:val="002C6529"/>
    <w:rsid w:val="002D1DA1"/>
    <w:rsid w:val="002E6F66"/>
    <w:rsid w:val="00302954"/>
    <w:rsid w:val="00321749"/>
    <w:rsid w:val="003705F4"/>
    <w:rsid w:val="00383B2F"/>
    <w:rsid w:val="003B7147"/>
    <w:rsid w:val="003C3F75"/>
    <w:rsid w:val="003C4D25"/>
    <w:rsid w:val="003E164C"/>
    <w:rsid w:val="003F77C5"/>
    <w:rsid w:val="004033E1"/>
    <w:rsid w:val="0041504F"/>
    <w:rsid w:val="00440743"/>
    <w:rsid w:val="00452FD4"/>
    <w:rsid w:val="004757B2"/>
    <w:rsid w:val="00491456"/>
    <w:rsid w:val="004C3499"/>
    <w:rsid w:val="004D7E9C"/>
    <w:rsid w:val="004F1777"/>
    <w:rsid w:val="00502984"/>
    <w:rsid w:val="00514FA3"/>
    <w:rsid w:val="0053145A"/>
    <w:rsid w:val="005449F1"/>
    <w:rsid w:val="00572D2F"/>
    <w:rsid w:val="00574FE1"/>
    <w:rsid w:val="00595498"/>
    <w:rsid w:val="005C19F5"/>
    <w:rsid w:val="005F1A86"/>
    <w:rsid w:val="00603B0A"/>
    <w:rsid w:val="00606261"/>
    <w:rsid w:val="006360C8"/>
    <w:rsid w:val="00654169"/>
    <w:rsid w:val="006665B1"/>
    <w:rsid w:val="006A1631"/>
    <w:rsid w:val="006E4939"/>
    <w:rsid w:val="006F694E"/>
    <w:rsid w:val="0072060F"/>
    <w:rsid w:val="00745D7E"/>
    <w:rsid w:val="00754462"/>
    <w:rsid w:val="00782909"/>
    <w:rsid w:val="007C64FC"/>
    <w:rsid w:val="007F03F6"/>
    <w:rsid w:val="007F15D1"/>
    <w:rsid w:val="00806CB5"/>
    <w:rsid w:val="00860A73"/>
    <w:rsid w:val="00872049"/>
    <w:rsid w:val="008742FC"/>
    <w:rsid w:val="008947F1"/>
    <w:rsid w:val="008A6D32"/>
    <w:rsid w:val="008D6400"/>
    <w:rsid w:val="008D6A1B"/>
    <w:rsid w:val="00906014"/>
    <w:rsid w:val="00936AC0"/>
    <w:rsid w:val="009730AB"/>
    <w:rsid w:val="00974461"/>
    <w:rsid w:val="0098038C"/>
    <w:rsid w:val="00990197"/>
    <w:rsid w:val="009A1D00"/>
    <w:rsid w:val="009B4DD9"/>
    <w:rsid w:val="009C429E"/>
    <w:rsid w:val="009C6E68"/>
    <w:rsid w:val="009F71EF"/>
    <w:rsid w:val="009F7CE4"/>
    <w:rsid w:val="00A05F55"/>
    <w:rsid w:val="00A13847"/>
    <w:rsid w:val="00A542D5"/>
    <w:rsid w:val="00A545A8"/>
    <w:rsid w:val="00A56CED"/>
    <w:rsid w:val="00A85DCC"/>
    <w:rsid w:val="00A97E8D"/>
    <w:rsid w:val="00AA2439"/>
    <w:rsid w:val="00AA475C"/>
    <w:rsid w:val="00B00A20"/>
    <w:rsid w:val="00B2070B"/>
    <w:rsid w:val="00B37CEF"/>
    <w:rsid w:val="00B468DB"/>
    <w:rsid w:val="00B649D2"/>
    <w:rsid w:val="00BC73FE"/>
    <w:rsid w:val="00BD688E"/>
    <w:rsid w:val="00BE2AC8"/>
    <w:rsid w:val="00BE2CD6"/>
    <w:rsid w:val="00BE508A"/>
    <w:rsid w:val="00C168B1"/>
    <w:rsid w:val="00C21812"/>
    <w:rsid w:val="00C22711"/>
    <w:rsid w:val="00C27527"/>
    <w:rsid w:val="00C42B2F"/>
    <w:rsid w:val="00C52E09"/>
    <w:rsid w:val="00C55BAF"/>
    <w:rsid w:val="00C65227"/>
    <w:rsid w:val="00C70B2B"/>
    <w:rsid w:val="00CA32BD"/>
    <w:rsid w:val="00CA711F"/>
    <w:rsid w:val="00CB2EFC"/>
    <w:rsid w:val="00CB3882"/>
    <w:rsid w:val="00CD05AC"/>
    <w:rsid w:val="00CD67DB"/>
    <w:rsid w:val="00D05704"/>
    <w:rsid w:val="00D11BF9"/>
    <w:rsid w:val="00D2214D"/>
    <w:rsid w:val="00D234FD"/>
    <w:rsid w:val="00D64775"/>
    <w:rsid w:val="00D74B86"/>
    <w:rsid w:val="00D85AAD"/>
    <w:rsid w:val="00D92729"/>
    <w:rsid w:val="00DA374C"/>
    <w:rsid w:val="00DC4B4A"/>
    <w:rsid w:val="00DC7BE6"/>
    <w:rsid w:val="00E024BD"/>
    <w:rsid w:val="00E1309B"/>
    <w:rsid w:val="00E82D73"/>
    <w:rsid w:val="00E858F2"/>
    <w:rsid w:val="00E91E7A"/>
    <w:rsid w:val="00EA74EF"/>
    <w:rsid w:val="00EB279F"/>
    <w:rsid w:val="00EE4AC1"/>
    <w:rsid w:val="00F01872"/>
    <w:rsid w:val="00F03A97"/>
    <w:rsid w:val="00F22657"/>
    <w:rsid w:val="00F527FA"/>
    <w:rsid w:val="00F72BC0"/>
    <w:rsid w:val="00FC6872"/>
    <w:rsid w:val="00FD4982"/>
    <w:rsid w:val="00FF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049"/>
    <w:rPr>
      <w:sz w:val="24"/>
      <w:szCs w:val="24"/>
      <w:lang w:val="en-US" w:eastAsia="en-US"/>
    </w:rPr>
  </w:style>
  <w:style w:type="paragraph" w:styleId="Heading1">
    <w:name w:val="heading 1"/>
    <w:basedOn w:val="Normal"/>
    <w:next w:val="Normal"/>
    <w:link w:val="Heading1Char"/>
    <w:qFormat/>
    <w:pPr>
      <w:keepNext/>
      <w:ind w:left="360"/>
      <w:outlineLvl w:val="0"/>
    </w:pPr>
    <w:rPr>
      <w:b/>
      <w:i/>
      <w:iCs/>
    </w:rPr>
  </w:style>
  <w:style w:type="paragraph" w:styleId="Heading2">
    <w:name w:val="heading 2"/>
    <w:basedOn w:val="Normal"/>
    <w:next w:val="Normal"/>
    <w:link w:val="Heading2Char"/>
    <w:qFormat/>
    <w:pPr>
      <w:keepNext/>
      <w:outlineLvl w:val="1"/>
    </w:pPr>
    <w:rPr>
      <w:b/>
      <w:szCs w:val="20"/>
      <w:lang w:val="en-GB"/>
    </w:rPr>
  </w:style>
  <w:style w:type="paragraph" w:styleId="Heading3">
    <w:name w:val="heading 3"/>
    <w:basedOn w:val="Normal"/>
    <w:next w:val="Normal"/>
    <w:qFormat/>
    <w:pPr>
      <w:keepNext/>
      <w:outlineLvl w:val="2"/>
    </w:pPr>
    <w:rPr>
      <w:i/>
      <w:szCs w:val="20"/>
      <w:lang w:val="en-GB"/>
    </w:rPr>
  </w:style>
  <w:style w:type="paragraph" w:styleId="Heading4">
    <w:name w:val="heading 4"/>
    <w:basedOn w:val="Normal"/>
    <w:next w:val="Normal"/>
    <w:link w:val="Heading4Char"/>
    <w:qFormat/>
    <w:pPr>
      <w:keepNext/>
      <w:jc w:val="center"/>
      <w:outlineLvl w:val="3"/>
    </w:pPr>
    <w:rPr>
      <w:b/>
      <w:szCs w:val="20"/>
      <w:lang w:val="en-GB"/>
    </w:rPr>
  </w:style>
  <w:style w:type="paragraph" w:styleId="Heading5">
    <w:name w:val="heading 5"/>
    <w:basedOn w:val="Normal"/>
    <w:next w:val="Normal"/>
    <w:qFormat/>
    <w:pPr>
      <w:keepNext/>
      <w:jc w:val="center"/>
      <w:outlineLvl w:val="4"/>
    </w:pPr>
    <w:rPr>
      <w:b/>
      <w:i/>
      <w:iCs/>
      <w:szCs w:val="20"/>
      <w:lang w:val="en-GB"/>
    </w:rPr>
  </w:style>
  <w:style w:type="paragraph" w:styleId="Heading6">
    <w:name w:val="heading 6"/>
    <w:basedOn w:val="Normal"/>
    <w:next w:val="Normal"/>
    <w:qFormat/>
    <w:pPr>
      <w:keepNext/>
      <w:outlineLvl w:val="5"/>
    </w:pPr>
    <w:rPr>
      <w:bCs/>
      <w:i/>
      <w:iCs/>
      <w:sz w:val="22"/>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jc w:val="center"/>
      <w:outlineLvl w:val="7"/>
    </w:pPr>
    <w:rPr>
      <w:b/>
      <w:i/>
      <w:iCs/>
      <w:sz w:val="20"/>
    </w:rPr>
  </w:style>
  <w:style w:type="paragraph" w:styleId="Heading9">
    <w:name w:val="heading 9"/>
    <w:basedOn w:val="Normal"/>
    <w:next w:val="Normal"/>
    <w:qFormat/>
    <w:pPr>
      <w:keepNext/>
      <w:outlineLvl w:val="8"/>
    </w:pPr>
    <w:rPr>
      <w:b/>
      <w:bCs/>
      <w:i/>
      <w:i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
      <w:i/>
      <w:iCs/>
      <w:sz w:val="20"/>
    </w:rPr>
  </w:style>
  <w:style w:type="paragraph" w:styleId="BodyText">
    <w:name w:val="Body Text"/>
    <w:basedOn w:val="Normal"/>
    <w:link w:val="BodyTextChar"/>
    <w:rPr>
      <w:bCs/>
      <w:i/>
      <w:iCs/>
    </w:rPr>
  </w:style>
  <w:style w:type="paragraph" w:styleId="BodyTextIndent">
    <w:name w:val="Body Text Indent"/>
    <w:basedOn w:val="Normal"/>
    <w:pPr>
      <w:ind w:left="360"/>
    </w:pPr>
    <w:rPr>
      <w:bCs/>
      <w:i/>
      <w:iCs/>
    </w:rPr>
  </w:style>
  <w:style w:type="paragraph" w:styleId="Title">
    <w:name w:val="Title"/>
    <w:basedOn w:val="Normal"/>
    <w:qFormat/>
    <w:pPr>
      <w:jc w:val="center"/>
    </w:pPr>
    <w:rPr>
      <w:b/>
      <w:bCs/>
      <w:u w:val="single"/>
    </w:rPr>
  </w:style>
  <w:style w:type="paragraph" w:styleId="Subtitle">
    <w:name w:val="Subtitle"/>
    <w:basedOn w:val="Normal"/>
    <w:qFormat/>
    <w:rPr>
      <w:b/>
      <w:bCs/>
      <w:u w:val="single"/>
    </w:rPr>
  </w:style>
  <w:style w:type="paragraph" w:styleId="BodyText3">
    <w:name w:val="Body Text 3"/>
    <w:basedOn w:val="Normal"/>
    <w:rPr>
      <w:rFonts w:ascii="Arial" w:hAnsi="Arial" w:cs="Arial"/>
      <w:b/>
      <w:sz w:val="20"/>
    </w:rPr>
  </w:style>
  <w:style w:type="paragraph" w:styleId="Footer">
    <w:name w:val="footer"/>
    <w:basedOn w:val="Normal"/>
    <w:link w:val="FooterChar"/>
    <w:uiPriority w:val="99"/>
    <w:pPr>
      <w:tabs>
        <w:tab w:val="center" w:pos="4153"/>
        <w:tab w:val="right" w:pos="8306"/>
      </w:tabs>
    </w:pPr>
    <w:rPr>
      <w:rFonts w:ascii="Arial" w:hAnsi="Arial"/>
      <w:sz w:val="28"/>
      <w:szCs w:val="20"/>
      <w:lang w:val="en-GB"/>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E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2909"/>
    <w:rPr>
      <w:rFonts w:ascii="Tahoma" w:hAnsi="Tahoma" w:cs="Tahoma"/>
      <w:sz w:val="16"/>
      <w:szCs w:val="16"/>
    </w:rPr>
  </w:style>
  <w:style w:type="character" w:customStyle="1" w:styleId="BalloonTextChar">
    <w:name w:val="Balloon Text Char"/>
    <w:link w:val="BalloonText"/>
    <w:rsid w:val="00782909"/>
    <w:rPr>
      <w:rFonts w:ascii="Tahoma" w:hAnsi="Tahoma" w:cs="Tahoma"/>
      <w:sz w:val="16"/>
      <w:szCs w:val="16"/>
      <w:lang w:val="en-US" w:eastAsia="en-US"/>
    </w:rPr>
  </w:style>
  <w:style w:type="paragraph" w:styleId="ListParagraph">
    <w:name w:val="List Paragraph"/>
    <w:basedOn w:val="Normal"/>
    <w:qFormat/>
    <w:rsid w:val="0041504F"/>
    <w:pPr>
      <w:ind w:left="720"/>
    </w:pPr>
  </w:style>
  <w:style w:type="character" w:customStyle="1" w:styleId="Heading1Char">
    <w:name w:val="Heading 1 Char"/>
    <w:link w:val="Heading1"/>
    <w:rsid w:val="00EA74EF"/>
    <w:rPr>
      <w:b/>
      <w:i/>
      <w:iCs/>
      <w:sz w:val="24"/>
      <w:szCs w:val="24"/>
      <w:lang w:val="en-US" w:eastAsia="en-US"/>
    </w:rPr>
  </w:style>
  <w:style w:type="character" w:customStyle="1" w:styleId="Heading2Char">
    <w:name w:val="Heading 2 Char"/>
    <w:link w:val="Heading2"/>
    <w:rsid w:val="00EA74EF"/>
    <w:rPr>
      <w:b/>
      <w:sz w:val="24"/>
      <w:lang w:eastAsia="en-US"/>
    </w:rPr>
  </w:style>
  <w:style w:type="character" w:customStyle="1" w:styleId="Heading4Char">
    <w:name w:val="Heading 4 Char"/>
    <w:link w:val="Heading4"/>
    <w:rsid w:val="00EA74EF"/>
    <w:rPr>
      <w:b/>
      <w:sz w:val="24"/>
      <w:lang w:eastAsia="en-US"/>
    </w:rPr>
  </w:style>
  <w:style w:type="character" w:customStyle="1" w:styleId="BodyTextChar">
    <w:name w:val="Body Text Char"/>
    <w:link w:val="BodyText"/>
    <w:rsid w:val="00EA74EF"/>
    <w:rPr>
      <w:bCs/>
      <w:i/>
      <w:iCs/>
      <w:sz w:val="24"/>
      <w:szCs w:val="24"/>
      <w:lang w:val="en-US" w:eastAsia="en-US"/>
    </w:rPr>
  </w:style>
  <w:style w:type="character" w:customStyle="1" w:styleId="FooterChar">
    <w:name w:val="Footer Char"/>
    <w:link w:val="Footer"/>
    <w:uiPriority w:val="99"/>
    <w:rsid w:val="00EA74EF"/>
    <w:rPr>
      <w:rFonts w:ascii="Arial" w:hAnsi="Arial"/>
      <w:sz w:val="28"/>
      <w:lang w:eastAsia="en-US"/>
    </w:rPr>
  </w:style>
  <w:style w:type="character" w:styleId="Hyperlink">
    <w:name w:val="Hyperlink"/>
    <w:uiPriority w:val="99"/>
    <w:unhideWhenUsed/>
    <w:rsid w:val="00EA74EF"/>
    <w:rPr>
      <w:strike w:val="0"/>
      <w:dstrike w:val="0"/>
      <w:color w:val="003E5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049"/>
    <w:rPr>
      <w:sz w:val="24"/>
      <w:szCs w:val="24"/>
      <w:lang w:val="en-US" w:eastAsia="en-US"/>
    </w:rPr>
  </w:style>
  <w:style w:type="paragraph" w:styleId="Heading1">
    <w:name w:val="heading 1"/>
    <w:basedOn w:val="Normal"/>
    <w:next w:val="Normal"/>
    <w:link w:val="Heading1Char"/>
    <w:qFormat/>
    <w:pPr>
      <w:keepNext/>
      <w:ind w:left="360"/>
      <w:outlineLvl w:val="0"/>
    </w:pPr>
    <w:rPr>
      <w:b/>
      <w:i/>
      <w:iCs/>
    </w:rPr>
  </w:style>
  <w:style w:type="paragraph" w:styleId="Heading2">
    <w:name w:val="heading 2"/>
    <w:basedOn w:val="Normal"/>
    <w:next w:val="Normal"/>
    <w:link w:val="Heading2Char"/>
    <w:qFormat/>
    <w:pPr>
      <w:keepNext/>
      <w:outlineLvl w:val="1"/>
    </w:pPr>
    <w:rPr>
      <w:b/>
      <w:szCs w:val="20"/>
      <w:lang w:val="en-GB"/>
    </w:rPr>
  </w:style>
  <w:style w:type="paragraph" w:styleId="Heading3">
    <w:name w:val="heading 3"/>
    <w:basedOn w:val="Normal"/>
    <w:next w:val="Normal"/>
    <w:qFormat/>
    <w:pPr>
      <w:keepNext/>
      <w:outlineLvl w:val="2"/>
    </w:pPr>
    <w:rPr>
      <w:i/>
      <w:szCs w:val="20"/>
      <w:lang w:val="en-GB"/>
    </w:rPr>
  </w:style>
  <w:style w:type="paragraph" w:styleId="Heading4">
    <w:name w:val="heading 4"/>
    <w:basedOn w:val="Normal"/>
    <w:next w:val="Normal"/>
    <w:link w:val="Heading4Char"/>
    <w:qFormat/>
    <w:pPr>
      <w:keepNext/>
      <w:jc w:val="center"/>
      <w:outlineLvl w:val="3"/>
    </w:pPr>
    <w:rPr>
      <w:b/>
      <w:szCs w:val="20"/>
      <w:lang w:val="en-GB"/>
    </w:rPr>
  </w:style>
  <w:style w:type="paragraph" w:styleId="Heading5">
    <w:name w:val="heading 5"/>
    <w:basedOn w:val="Normal"/>
    <w:next w:val="Normal"/>
    <w:qFormat/>
    <w:pPr>
      <w:keepNext/>
      <w:jc w:val="center"/>
      <w:outlineLvl w:val="4"/>
    </w:pPr>
    <w:rPr>
      <w:b/>
      <w:i/>
      <w:iCs/>
      <w:szCs w:val="20"/>
      <w:lang w:val="en-GB"/>
    </w:rPr>
  </w:style>
  <w:style w:type="paragraph" w:styleId="Heading6">
    <w:name w:val="heading 6"/>
    <w:basedOn w:val="Normal"/>
    <w:next w:val="Normal"/>
    <w:qFormat/>
    <w:pPr>
      <w:keepNext/>
      <w:outlineLvl w:val="5"/>
    </w:pPr>
    <w:rPr>
      <w:bCs/>
      <w:i/>
      <w:iCs/>
      <w:sz w:val="22"/>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jc w:val="center"/>
      <w:outlineLvl w:val="7"/>
    </w:pPr>
    <w:rPr>
      <w:b/>
      <w:i/>
      <w:iCs/>
      <w:sz w:val="20"/>
    </w:rPr>
  </w:style>
  <w:style w:type="paragraph" w:styleId="Heading9">
    <w:name w:val="heading 9"/>
    <w:basedOn w:val="Normal"/>
    <w:next w:val="Normal"/>
    <w:qFormat/>
    <w:pPr>
      <w:keepNext/>
      <w:outlineLvl w:val="8"/>
    </w:pPr>
    <w:rPr>
      <w:b/>
      <w:bCs/>
      <w:i/>
      <w:i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
      <w:i/>
      <w:iCs/>
      <w:sz w:val="20"/>
    </w:rPr>
  </w:style>
  <w:style w:type="paragraph" w:styleId="BodyText">
    <w:name w:val="Body Text"/>
    <w:basedOn w:val="Normal"/>
    <w:link w:val="BodyTextChar"/>
    <w:rPr>
      <w:bCs/>
      <w:i/>
      <w:iCs/>
    </w:rPr>
  </w:style>
  <w:style w:type="paragraph" w:styleId="BodyTextIndent">
    <w:name w:val="Body Text Indent"/>
    <w:basedOn w:val="Normal"/>
    <w:pPr>
      <w:ind w:left="360"/>
    </w:pPr>
    <w:rPr>
      <w:bCs/>
      <w:i/>
      <w:iCs/>
    </w:rPr>
  </w:style>
  <w:style w:type="paragraph" w:styleId="Title">
    <w:name w:val="Title"/>
    <w:basedOn w:val="Normal"/>
    <w:qFormat/>
    <w:pPr>
      <w:jc w:val="center"/>
    </w:pPr>
    <w:rPr>
      <w:b/>
      <w:bCs/>
      <w:u w:val="single"/>
    </w:rPr>
  </w:style>
  <w:style w:type="paragraph" w:styleId="Subtitle">
    <w:name w:val="Subtitle"/>
    <w:basedOn w:val="Normal"/>
    <w:qFormat/>
    <w:rPr>
      <w:b/>
      <w:bCs/>
      <w:u w:val="single"/>
    </w:rPr>
  </w:style>
  <w:style w:type="paragraph" w:styleId="BodyText3">
    <w:name w:val="Body Text 3"/>
    <w:basedOn w:val="Normal"/>
    <w:rPr>
      <w:rFonts w:ascii="Arial" w:hAnsi="Arial" w:cs="Arial"/>
      <w:b/>
      <w:sz w:val="20"/>
    </w:rPr>
  </w:style>
  <w:style w:type="paragraph" w:styleId="Footer">
    <w:name w:val="footer"/>
    <w:basedOn w:val="Normal"/>
    <w:link w:val="FooterChar"/>
    <w:uiPriority w:val="99"/>
    <w:pPr>
      <w:tabs>
        <w:tab w:val="center" w:pos="4153"/>
        <w:tab w:val="right" w:pos="8306"/>
      </w:tabs>
    </w:pPr>
    <w:rPr>
      <w:rFonts w:ascii="Arial" w:hAnsi="Arial"/>
      <w:sz w:val="28"/>
      <w:szCs w:val="20"/>
      <w:lang w:val="en-GB"/>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E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2909"/>
    <w:rPr>
      <w:rFonts w:ascii="Tahoma" w:hAnsi="Tahoma" w:cs="Tahoma"/>
      <w:sz w:val="16"/>
      <w:szCs w:val="16"/>
    </w:rPr>
  </w:style>
  <w:style w:type="character" w:customStyle="1" w:styleId="BalloonTextChar">
    <w:name w:val="Balloon Text Char"/>
    <w:link w:val="BalloonText"/>
    <w:rsid w:val="00782909"/>
    <w:rPr>
      <w:rFonts w:ascii="Tahoma" w:hAnsi="Tahoma" w:cs="Tahoma"/>
      <w:sz w:val="16"/>
      <w:szCs w:val="16"/>
      <w:lang w:val="en-US" w:eastAsia="en-US"/>
    </w:rPr>
  </w:style>
  <w:style w:type="paragraph" w:styleId="ListParagraph">
    <w:name w:val="List Paragraph"/>
    <w:basedOn w:val="Normal"/>
    <w:qFormat/>
    <w:rsid w:val="0041504F"/>
    <w:pPr>
      <w:ind w:left="720"/>
    </w:pPr>
  </w:style>
  <w:style w:type="character" w:customStyle="1" w:styleId="Heading1Char">
    <w:name w:val="Heading 1 Char"/>
    <w:link w:val="Heading1"/>
    <w:rsid w:val="00EA74EF"/>
    <w:rPr>
      <w:b/>
      <w:i/>
      <w:iCs/>
      <w:sz w:val="24"/>
      <w:szCs w:val="24"/>
      <w:lang w:val="en-US" w:eastAsia="en-US"/>
    </w:rPr>
  </w:style>
  <w:style w:type="character" w:customStyle="1" w:styleId="Heading2Char">
    <w:name w:val="Heading 2 Char"/>
    <w:link w:val="Heading2"/>
    <w:rsid w:val="00EA74EF"/>
    <w:rPr>
      <w:b/>
      <w:sz w:val="24"/>
      <w:lang w:eastAsia="en-US"/>
    </w:rPr>
  </w:style>
  <w:style w:type="character" w:customStyle="1" w:styleId="Heading4Char">
    <w:name w:val="Heading 4 Char"/>
    <w:link w:val="Heading4"/>
    <w:rsid w:val="00EA74EF"/>
    <w:rPr>
      <w:b/>
      <w:sz w:val="24"/>
      <w:lang w:eastAsia="en-US"/>
    </w:rPr>
  </w:style>
  <w:style w:type="character" w:customStyle="1" w:styleId="BodyTextChar">
    <w:name w:val="Body Text Char"/>
    <w:link w:val="BodyText"/>
    <w:rsid w:val="00EA74EF"/>
    <w:rPr>
      <w:bCs/>
      <w:i/>
      <w:iCs/>
      <w:sz w:val="24"/>
      <w:szCs w:val="24"/>
      <w:lang w:val="en-US" w:eastAsia="en-US"/>
    </w:rPr>
  </w:style>
  <w:style w:type="character" w:customStyle="1" w:styleId="FooterChar">
    <w:name w:val="Footer Char"/>
    <w:link w:val="Footer"/>
    <w:uiPriority w:val="99"/>
    <w:rsid w:val="00EA74EF"/>
    <w:rPr>
      <w:rFonts w:ascii="Arial" w:hAnsi="Arial"/>
      <w:sz w:val="28"/>
      <w:lang w:eastAsia="en-US"/>
    </w:rPr>
  </w:style>
  <w:style w:type="character" w:styleId="Hyperlink">
    <w:name w:val="Hyperlink"/>
    <w:uiPriority w:val="99"/>
    <w:unhideWhenUsed/>
    <w:rsid w:val="00EA74EF"/>
    <w:rPr>
      <w:strike w:val="0"/>
      <w:dstrike w:val="0"/>
      <w:color w:val="003E5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hnet.derriford.phnt.swest.nhs.uk/Portals/3/Acceptance%20of%20Gifts%20v1_1.docx" TargetMode="External"/><Relationship Id="rId5" Type="http://schemas.openxmlformats.org/officeDocument/2006/relationships/settings" Target="settings.xml"/><Relationship Id="rId15" Type="http://schemas.openxmlformats.org/officeDocument/2006/relationships/hyperlink" Target="http://pchnet.derriford.phnt.swest.nhs.uk/Portals/3/Acceptance%20of%20Gifts%20v1_1.docx"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2CEE-BE17-48B1-A2E4-803E988F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39C00A73</Template>
  <TotalTime>0</TotalTime>
  <Pages>17</Pages>
  <Words>5743</Words>
  <Characters>32739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Plymouth Primary Care Trust</Company>
  <LinksUpToDate>false</LinksUpToDate>
  <CharactersWithSpaces>38406</CharactersWithSpaces>
  <SharedDoc>false</SharedDoc>
  <HLinks>
    <vt:vector size="12" baseType="variant">
      <vt:variant>
        <vt:i4>1507388</vt:i4>
      </vt:variant>
      <vt:variant>
        <vt:i4>3</vt:i4>
      </vt:variant>
      <vt:variant>
        <vt:i4>0</vt:i4>
      </vt:variant>
      <vt:variant>
        <vt:i4>5</vt:i4>
      </vt:variant>
      <vt:variant>
        <vt:lpwstr>http://pchnet.derriford.phnt.swest.nhs.uk/Portals/3/Acceptance of Gifts v1_1.docx</vt:lpwstr>
      </vt:variant>
      <vt:variant>
        <vt:lpwstr/>
      </vt:variant>
      <vt:variant>
        <vt:i4>1507388</vt:i4>
      </vt:variant>
      <vt:variant>
        <vt:i4>0</vt:i4>
      </vt:variant>
      <vt:variant>
        <vt:i4>0</vt:i4>
      </vt:variant>
      <vt:variant>
        <vt:i4>5</vt:i4>
      </vt:variant>
      <vt:variant>
        <vt:lpwstr>http://pchnet.derriford.phnt.swest.nhs.uk/Portals/3/Acceptance of Gifts v1_1.docx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BryanS</dc:creator>
  <cp:lastModifiedBy>CLIFF Sara, HR Assistant</cp:lastModifiedBy>
  <cp:revision>2</cp:revision>
  <cp:lastPrinted>2018-09-27T15:17:00Z</cp:lastPrinted>
  <dcterms:created xsi:type="dcterms:W3CDTF">2019-02-11T11:58:00Z</dcterms:created>
  <dcterms:modified xsi:type="dcterms:W3CDTF">2019-02-11T11:58:00Z</dcterms:modified>
</cp:coreProperties>
</file>