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24" w:rsidRDefault="00E62771" w:rsidP="00E62771">
      <w:pPr>
        <w:autoSpaceDE w:val="0"/>
        <w:autoSpaceDN w:val="0"/>
        <w:adjustRightInd w:val="0"/>
        <w:spacing w:before="100" w:beforeAutospacing="1" w:after="120" w:line="240" w:lineRule="auto"/>
        <w:jc w:val="center"/>
        <w:rPr>
          <w:rFonts w:ascii="Helvetica-Bold" w:hAnsi="Helvetica-Bold" w:cs="Helvetica-Bold"/>
          <w:b/>
          <w:bCs/>
          <w:color w:val="000000"/>
          <w:sz w:val="32"/>
          <w:szCs w:val="32"/>
        </w:rPr>
      </w:pPr>
      <w:r>
        <w:rPr>
          <w:rFonts w:ascii="Helvetica-Bold" w:hAnsi="Helvetica-Bold" w:cs="Helvetica-Bold"/>
          <w:b/>
          <w:bCs/>
          <w:noProof/>
          <w:color w:val="000000"/>
          <w:sz w:val="32"/>
          <w:szCs w:val="32"/>
          <w:lang w:eastAsia="en-GB"/>
        </w:rPr>
        <w:drawing>
          <wp:inline distT="0" distB="0" distL="0" distR="0">
            <wp:extent cx="2576945" cy="8743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9_YD_Master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9760" cy="878710"/>
                    </a:xfrm>
                    <a:prstGeom prst="rect">
                      <a:avLst/>
                    </a:prstGeom>
                  </pic:spPr>
                </pic:pic>
              </a:graphicData>
            </a:graphic>
          </wp:inline>
        </w:drawing>
      </w:r>
    </w:p>
    <w:p w:rsidR="00F669C3" w:rsidRDefault="00233DBB" w:rsidP="000C2D08">
      <w:pPr>
        <w:autoSpaceDE w:val="0"/>
        <w:autoSpaceDN w:val="0"/>
        <w:adjustRightInd w:val="0"/>
        <w:spacing w:before="100" w:beforeAutospacing="1" w:after="120" w:line="240" w:lineRule="auto"/>
        <w:jc w:val="center"/>
        <w:rPr>
          <w:rFonts w:cs="Helvetica-Bold"/>
          <w:bCs/>
          <w:color w:val="000000"/>
          <w:sz w:val="40"/>
          <w:szCs w:val="40"/>
        </w:rPr>
      </w:pPr>
      <w:r w:rsidRPr="00F669C3">
        <w:rPr>
          <w:rFonts w:cs="Helvetica-Bold"/>
          <w:bCs/>
          <w:color w:val="000000"/>
          <w:sz w:val="40"/>
          <w:szCs w:val="40"/>
        </w:rPr>
        <w:t>Role</w:t>
      </w:r>
      <w:r w:rsidR="00385024" w:rsidRPr="00F669C3">
        <w:rPr>
          <w:rFonts w:cs="Helvetica-Bold"/>
          <w:bCs/>
          <w:color w:val="000000"/>
          <w:sz w:val="40"/>
          <w:szCs w:val="40"/>
        </w:rPr>
        <w:t xml:space="preserve"> </w:t>
      </w:r>
      <w:r w:rsidR="004B4D73">
        <w:rPr>
          <w:rFonts w:cs="Helvetica-Bold"/>
          <w:bCs/>
          <w:color w:val="000000"/>
          <w:sz w:val="40"/>
          <w:szCs w:val="40"/>
        </w:rPr>
        <w:t>D</w:t>
      </w:r>
      <w:r w:rsidR="00385024" w:rsidRPr="00F669C3">
        <w:rPr>
          <w:rFonts w:cs="Helvetica-Bold"/>
          <w:bCs/>
          <w:color w:val="000000"/>
          <w:sz w:val="40"/>
          <w:szCs w:val="40"/>
        </w:rPr>
        <w:t>escription</w:t>
      </w:r>
    </w:p>
    <w:p w:rsidR="00385024" w:rsidRPr="00776468" w:rsidRDefault="00A76A84" w:rsidP="00776468">
      <w:pPr>
        <w:autoSpaceDE w:val="0"/>
        <w:autoSpaceDN w:val="0"/>
        <w:adjustRightInd w:val="0"/>
        <w:spacing w:before="100" w:beforeAutospacing="1" w:after="120" w:line="240" w:lineRule="auto"/>
        <w:jc w:val="center"/>
        <w:rPr>
          <w:rFonts w:cs="Helvetica-Bold"/>
          <w:b/>
          <w:bCs/>
          <w:sz w:val="28"/>
          <w:szCs w:val="28"/>
        </w:rPr>
      </w:pPr>
      <w:r w:rsidRPr="00776468">
        <w:rPr>
          <w:rFonts w:cs="Helvetica-Bold"/>
          <w:b/>
          <w:bCs/>
          <w:sz w:val="28"/>
          <w:szCs w:val="28"/>
        </w:rPr>
        <w:t>Young Devon Volunteer (Plymouth Schools Counselling)</w:t>
      </w:r>
    </w:p>
    <w:p w:rsidR="0049104A" w:rsidRPr="00776468" w:rsidRDefault="00A76A84" w:rsidP="00776468">
      <w:pPr>
        <w:autoSpaceDE w:val="0"/>
        <w:autoSpaceDN w:val="0"/>
        <w:adjustRightInd w:val="0"/>
        <w:spacing w:before="100" w:beforeAutospacing="1" w:after="120" w:line="240" w:lineRule="auto"/>
        <w:jc w:val="center"/>
        <w:rPr>
          <w:rFonts w:cs="Helvetica-Bold"/>
          <w:b/>
          <w:bCs/>
          <w:sz w:val="28"/>
          <w:szCs w:val="32"/>
        </w:rPr>
      </w:pPr>
      <w:r w:rsidRPr="00776468">
        <w:rPr>
          <w:rFonts w:cs="Helvetica-Bold"/>
          <w:b/>
          <w:bCs/>
          <w:sz w:val="28"/>
          <w:szCs w:val="32"/>
        </w:rPr>
        <w:t>Plymouth</w:t>
      </w:r>
      <w:r w:rsidR="00776468">
        <w:rPr>
          <w:rFonts w:cs="Helvetica-Bold"/>
          <w:b/>
          <w:bCs/>
          <w:sz w:val="28"/>
          <w:szCs w:val="32"/>
        </w:rPr>
        <w:t>, Devon</w:t>
      </w:r>
    </w:p>
    <w:p w:rsidR="008C4782" w:rsidRDefault="008C4782" w:rsidP="000C2D08">
      <w:pPr>
        <w:autoSpaceDE w:val="0"/>
        <w:autoSpaceDN w:val="0"/>
        <w:adjustRightInd w:val="0"/>
        <w:spacing w:before="100" w:beforeAutospacing="1" w:after="120" w:line="240" w:lineRule="auto"/>
        <w:rPr>
          <w:rFonts w:cs="Helvetica-Bold"/>
          <w:b/>
          <w:bCs/>
          <w:color w:val="000000" w:themeColor="text1"/>
          <w:sz w:val="28"/>
          <w:szCs w:val="32"/>
        </w:rPr>
      </w:pPr>
      <w:r w:rsidRPr="008C4782">
        <w:rPr>
          <w:rFonts w:cs="Helvetica-Bold"/>
          <w:b/>
          <w:bCs/>
          <w:color w:val="000000" w:themeColor="text1"/>
          <w:sz w:val="28"/>
          <w:szCs w:val="32"/>
        </w:rPr>
        <w:t>Time Commitment Required:</w:t>
      </w:r>
    </w:p>
    <w:p w:rsidR="00776468" w:rsidRPr="00A76A84" w:rsidRDefault="00776468" w:rsidP="00776468">
      <w:pPr>
        <w:pStyle w:val="Default"/>
        <w:numPr>
          <w:ilvl w:val="0"/>
          <w:numId w:val="4"/>
        </w:numPr>
        <w:spacing w:before="100" w:beforeAutospacing="1" w:after="120"/>
        <w:ind w:left="601" w:hanging="601"/>
        <w:rPr>
          <w:rFonts w:asciiTheme="minorHAnsi" w:hAnsiTheme="minorHAnsi"/>
          <w:color w:val="auto"/>
          <w:sz w:val="23"/>
          <w:szCs w:val="23"/>
        </w:rPr>
      </w:pPr>
      <w:r w:rsidRPr="00A76A84">
        <w:rPr>
          <w:rFonts w:asciiTheme="minorHAnsi" w:hAnsiTheme="minorHAnsi"/>
          <w:color w:val="auto"/>
          <w:sz w:val="23"/>
          <w:szCs w:val="23"/>
        </w:rPr>
        <w:t>Counsellors are expected to offer a year’s commitment to Young Devon</w:t>
      </w:r>
    </w:p>
    <w:p w:rsidR="00A76A84" w:rsidRPr="00A76A84" w:rsidRDefault="00A76A84" w:rsidP="00A76A84">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Five</w:t>
      </w:r>
      <w:r w:rsidRPr="00A76A84">
        <w:rPr>
          <w:rFonts w:asciiTheme="minorHAnsi" w:hAnsiTheme="minorHAnsi"/>
          <w:color w:val="auto"/>
          <w:sz w:val="23"/>
          <w:szCs w:val="23"/>
        </w:rPr>
        <w:t xml:space="preserve"> client hours per week and additional time to complete paperwork</w:t>
      </w:r>
    </w:p>
    <w:p w:rsidR="00A76A84" w:rsidRPr="00A76A84" w:rsidRDefault="00776468" w:rsidP="00A76A84">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Supervision:</w:t>
      </w:r>
      <w:r w:rsidR="00A76A84" w:rsidRPr="00A76A84">
        <w:rPr>
          <w:rFonts w:asciiTheme="minorHAnsi" w:hAnsiTheme="minorHAnsi"/>
          <w:color w:val="auto"/>
          <w:sz w:val="23"/>
          <w:szCs w:val="23"/>
        </w:rPr>
        <w:t xml:space="preserve"> </w:t>
      </w:r>
    </w:p>
    <w:p w:rsidR="00A76A84" w:rsidRPr="00776468" w:rsidRDefault="00A76A84" w:rsidP="00776468">
      <w:pPr>
        <w:pStyle w:val="Default"/>
        <w:numPr>
          <w:ilvl w:val="1"/>
          <w:numId w:val="12"/>
        </w:numPr>
        <w:spacing w:before="100" w:beforeAutospacing="1" w:after="120"/>
        <w:rPr>
          <w:rFonts w:asciiTheme="minorHAnsi" w:hAnsiTheme="minorHAnsi"/>
          <w:color w:val="auto"/>
          <w:sz w:val="23"/>
          <w:szCs w:val="23"/>
        </w:rPr>
      </w:pPr>
      <w:r w:rsidRPr="00776468">
        <w:rPr>
          <w:rFonts w:asciiTheme="minorHAnsi" w:hAnsiTheme="minorHAnsi"/>
          <w:color w:val="auto"/>
          <w:sz w:val="23"/>
          <w:szCs w:val="23"/>
        </w:rPr>
        <w:t xml:space="preserve">individual – one hour per month </w:t>
      </w:r>
    </w:p>
    <w:p w:rsidR="00A76A84" w:rsidRPr="00776468" w:rsidRDefault="00A76A84" w:rsidP="00776468">
      <w:pPr>
        <w:pStyle w:val="Default"/>
        <w:numPr>
          <w:ilvl w:val="1"/>
          <w:numId w:val="12"/>
        </w:numPr>
        <w:spacing w:before="100" w:beforeAutospacing="1" w:after="120"/>
        <w:rPr>
          <w:rFonts w:asciiTheme="minorHAnsi" w:hAnsiTheme="minorHAnsi"/>
          <w:color w:val="auto"/>
          <w:sz w:val="23"/>
          <w:szCs w:val="23"/>
        </w:rPr>
      </w:pPr>
      <w:r w:rsidRPr="00776468">
        <w:rPr>
          <w:rFonts w:asciiTheme="minorHAnsi" w:hAnsiTheme="minorHAnsi"/>
          <w:color w:val="auto"/>
          <w:sz w:val="23"/>
          <w:szCs w:val="23"/>
        </w:rPr>
        <w:t>group – two hours per month</w:t>
      </w:r>
    </w:p>
    <w:p w:rsidR="00F669C3" w:rsidRPr="00776468" w:rsidRDefault="008C4782" w:rsidP="000C2D08">
      <w:pPr>
        <w:autoSpaceDE w:val="0"/>
        <w:autoSpaceDN w:val="0"/>
        <w:adjustRightInd w:val="0"/>
        <w:spacing w:before="100" w:beforeAutospacing="1" w:after="120" w:line="240" w:lineRule="auto"/>
        <w:rPr>
          <w:rFonts w:cs="Helvetica-Bold"/>
          <w:bCs/>
          <w:color w:val="000000"/>
          <w:sz w:val="24"/>
          <w:szCs w:val="32"/>
        </w:rPr>
      </w:pPr>
      <w:r w:rsidRPr="008C4782">
        <w:rPr>
          <w:rFonts w:cs="Helvetica-Bold"/>
          <w:b/>
          <w:bCs/>
          <w:color w:val="000000" w:themeColor="text1"/>
          <w:sz w:val="28"/>
          <w:szCs w:val="32"/>
        </w:rPr>
        <w:t>Responsible to:</w:t>
      </w:r>
      <w:r w:rsidR="001F054E">
        <w:rPr>
          <w:rFonts w:cs="Helvetica-Bold"/>
          <w:b/>
          <w:bCs/>
          <w:color w:val="000000" w:themeColor="text1"/>
          <w:sz w:val="28"/>
          <w:szCs w:val="32"/>
        </w:rPr>
        <w:t xml:space="preserve"> </w:t>
      </w:r>
      <w:r w:rsidR="00A76A84" w:rsidRPr="00776468">
        <w:rPr>
          <w:rFonts w:cs="Helvetica-Bold"/>
          <w:bCs/>
          <w:color w:val="000000"/>
          <w:sz w:val="24"/>
          <w:szCs w:val="32"/>
        </w:rPr>
        <w:t>Counselling Coordinator</w:t>
      </w:r>
    </w:p>
    <w:p w:rsidR="00385024" w:rsidRPr="00E356F1" w:rsidRDefault="00233DBB" w:rsidP="000C2D08">
      <w:pPr>
        <w:autoSpaceDE w:val="0"/>
        <w:autoSpaceDN w:val="0"/>
        <w:adjustRightInd w:val="0"/>
        <w:spacing w:before="100" w:beforeAutospacing="1" w:after="120" w:line="240" w:lineRule="auto"/>
        <w:rPr>
          <w:rFonts w:cs="Helvetica-Bold"/>
          <w:b/>
          <w:bCs/>
          <w:color w:val="000000"/>
          <w:sz w:val="28"/>
          <w:szCs w:val="28"/>
        </w:rPr>
      </w:pPr>
      <w:r w:rsidRPr="00E356F1">
        <w:rPr>
          <w:rFonts w:cs="Helvetica-Bold"/>
          <w:b/>
          <w:bCs/>
          <w:color w:val="000000"/>
          <w:sz w:val="28"/>
          <w:szCs w:val="28"/>
        </w:rPr>
        <w:t>Young Devon:</w:t>
      </w:r>
    </w:p>
    <w:p w:rsidR="00233DBB" w:rsidRPr="00E356F1" w:rsidRDefault="00233DBB" w:rsidP="000C2D08">
      <w:pPr>
        <w:autoSpaceDE w:val="0"/>
        <w:autoSpaceDN w:val="0"/>
        <w:adjustRightInd w:val="0"/>
        <w:spacing w:before="100" w:beforeAutospacing="1" w:after="120" w:line="240" w:lineRule="auto"/>
        <w:rPr>
          <w:rFonts w:cs="Helvetica-Bold"/>
          <w:bCs/>
          <w:color w:val="000000"/>
          <w:sz w:val="24"/>
          <w:szCs w:val="32"/>
        </w:rPr>
      </w:pPr>
      <w:r w:rsidRPr="00E356F1">
        <w:rPr>
          <w:rFonts w:cs="Helvetica-Bold"/>
          <w:bCs/>
          <w:color w:val="000000"/>
          <w:sz w:val="24"/>
          <w:szCs w:val="32"/>
        </w:rPr>
        <w:t xml:space="preserve">Young Devon is a charitable youth organisation that works with young people across Devon. Young Devon was founded in 1949 and since then we have supported young people in a variety of ways in our different teams and projects. </w:t>
      </w:r>
    </w:p>
    <w:p w:rsidR="00233DBB" w:rsidRDefault="00233DBB" w:rsidP="000C2D08">
      <w:pPr>
        <w:autoSpaceDE w:val="0"/>
        <w:autoSpaceDN w:val="0"/>
        <w:adjustRightInd w:val="0"/>
        <w:spacing w:before="100" w:beforeAutospacing="1" w:after="120" w:line="240" w:lineRule="auto"/>
        <w:rPr>
          <w:rFonts w:cs="Helvetica-Bold"/>
          <w:bCs/>
          <w:color w:val="000000"/>
          <w:sz w:val="24"/>
          <w:szCs w:val="32"/>
        </w:rPr>
      </w:pPr>
      <w:r w:rsidRPr="00E356F1">
        <w:rPr>
          <w:rFonts w:cs="Helvetica-Bold"/>
          <w:bCs/>
          <w:color w:val="000000"/>
          <w:sz w:val="24"/>
          <w:szCs w:val="32"/>
        </w:rPr>
        <w:t xml:space="preserve">Some of these projects include </w:t>
      </w:r>
      <w:r w:rsidR="00776468">
        <w:rPr>
          <w:rFonts w:cs="Helvetica-Bold"/>
          <w:bCs/>
          <w:color w:val="000000"/>
          <w:sz w:val="24"/>
          <w:szCs w:val="32"/>
        </w:rPr>
        <w:t>y</w:t>
      </w:r>
      <w:r w:rsidRPr="00E356F1">
        <w:rPr>
          <w:rFonts w:cs="Helvetica-Bold"/>
          <w:bCs/>
          <w:color w:val="000000"/>
          <w:sz w:val="24"/>
          <w:szCs w:val="32"/>
        </w:rPr>
        <w:t xml:space="preserve">outh counselling, housing and homelessness prevention, mental health support, support for young carers, Post 16 education programmes, youth mentoring, victim of crime support, Prince’s Trust programmes, </w:t>
      </w:r>
      <w:r w:rsidR="00776468">
        <w:rPr>
          <w:rFonts w:cs="Helvetica-Bold"/>
          <w:bCs/>
          <w:color w:val="000000"/>
          <w:sz w:val="24"/>
          <w:szCs w:val="32"/>
        </w:rPr>
        <w:t>d</w:t>
      </w:r>
      <w:r w:rsidRPr="00E356F1">
        <w:rPr>
          <w:rFonts w:cs="Helvetica-Bold"/>
          <w:bCs/>
          <w:color w:val="000000"/>
          <w:sz w:val="24"/>
          <w:szCs w:val="32"/>
        </w:rPr>
        <w:t xml:space="preserve">elivery of the NCS programme and management of youth centres. </w:t>
      </w:r>
    </w:p>
    <w:p w:rsidR="00D756F2" w:rsidRDefault="00D756F2" w:rsidP="000C2D08">
      <w:pPr>
        <w:autoSpaceDE w:val="0"/>
        <w:autoSpaceDN w:val="0"/>
        <w:adjustRightInd w:val="0"/>
        <w:spacing w:before="100" w:beforeAutospacing="1" w:after="120" w:line="240" w:lineRule="auto"/>
        <w:rPr>
          <w:rFonts w:cs="Helvetica-Bold"/>
          <w:b/>
          <w:bCs/>
          <w:color w:val="000000"/>
          <w:sz w:val="28"/>
          <w:szCs w:val="28"/>
        </w:rPr>
      </w:pPr>
      <w:r>
        <w:rPr>
          <w:rFonts w:cs="Helvetica-Bold"/>
          <w:b/>
          <w:bCs/>
          <w:color w:val="000000"/>
          <w:sz w:val="28"/>
          <w:szCs w:val="28"/>
        </w:rPr>
        <w:t>Outcomes:</w:t>
      </w:r>
    </w:p>
    <w:p w:rsidR="00782138" w:rsidRPr="008E20E9" w:rsidRDefault="0039152E" w:rsidP="008E20E9">
      <w:pPr>
        <w:pStyle w:val="Default"/>
        <w:numPr>
          <w:ilvl w:val="0"/>
          <w:numId w:val="4"/>
        </w:numPr>
        <w:spacing w:before="100" w:beforeAutospacing="1" w:after="120"/>
        <w:ind w:left="601" w:hanging="601"/>
        <w:rPr>
          <w:rFonts w:asciiTheme="minorHAnsi" w:hAnsiTheme="minorHAnsi"/>
          <w:color w:val="auto"/>
          <w:sz w:val="23"/>
          <w:szCs w:val="23"/>
        </w:rPr>
      </w:pPr>
      <w:r w:rsidRPr="008E20E9">
        <w:rPr>
          <w:rFonts w:asciiTheme="minorHAnsi" w:hAnsiTheme="minorHAnsi"/>
          <w:color w:val="auto"/>
          <w:sz w:val="23"/>
          <w:szCs w:val="23"/>
        </w:rPr>
        <w:t>Y</w:t>
      </w:r>
      <w:r w:rsidR="00052636" w:rsidRPr="008E20E9">
        <w:rPr>
          <w:rFonts w:asciiTheme="minorHAnsi" w:hAnsiTheme="minorHAnsi"/>
          <w:color w:val="auto"/>
          <w:sz w:val="23"/>
          <w:szCs w:val="23"/>
        </w:rPr>
        <w:t>oung people</w:t>
      </w:r>
      <w:r w:rsidR="00782138" w:rsidRPr="008E20E9">
        <w:rPr>
          <w:rFonts w:asciiTheme="minorHAnsi" w:hAnsiTheme="minorHAnsi"/>
          <w:color w:val="auto"/>
          <w:sz w:val="23"/>
          <w:szCs w:val="23"/>
        </w:rPr>
        <w:t>’</w:t>
      </w:r>
      <w:r w:rsidR="00052636" w:rsidRPr="008E20E9">
        <w:rPr>
          <w:rFonts w:asciiTheme="minorHAnsi" w:hAnsiTheme="minorHAnsi"/>
          <w:color w:val="auto"/>
          <w:sz w:val="23"/>
          <w:szCs w:val="23"/>
        </w:rPr>
        <w:t xml:space="preserve">s </w:t>
      </w:r>
      <w:r w:rsidRPr="008E20E9">
        <w:rPr>
          <w:rFonts w:asciiTheme="minorHAnsi" w:hAnsiTheme="minorHAnsi"/>
          <w:color w:val="auto"/>
          <w:sz w:val="23"/>
          <w:szCs w:val="23"/>
        </w:rPr>
        <w:t xml:space="preserve">improved </w:t>
      </w:r>
      <w:r w:rsidR="00782138" w:rsidRPr="008E20E9">
        <w:rPr>
          <w:rFonts w:asciiTheme="minorHAnsi" w:hAnsiTheme="minorHAnsi"/>
          <w:color w:val="auto"/>
          <w:sz w:val="23"/>
          <w:szCs w:val="23"/>
        </w:rPr>
        <w:t>wellbeing and quality of life, enabling them to become more resilient and succeed in their right to enjoy safe, healthy and happy lives</w:t>
      </w:r>
      <w:r w:rsidR="00500904" w:rsidRPr="008E20E9">
        <w:rPr>
          <w:rFonts w:asciiTheme="minorHAnsi" w:hAnsiTheme="minorHAnsi"/>
          <w:color w:val="auto"/>
          <w:sz w:val="23"/>
          <w:szCs w:val="23"/>
        </w:rPr>
        <w:t>.</w:t>
      </w:r>
    </w:p>
    <w:p w:rsidR="00782138" w:rsidRDefault="003504E7" w:rsidP="008E20E9">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Secure young people’s right to participate and be meaningfully involved in society and to influence decision makers who have the power to impact lives.</w:t>
      </w:r>
    </w:p>
    <w:p w:rsidR="003504E7" w:rsidRPr="008E20E9" w:rsidRDefault="003504E7" w:rsidP="008E20E9">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Invest in young people, assisting them in building their life skills, confidence and motivation; and create opportunities for them to make an active and valued contribution to their communities.</w:t>
      </w:r>
    </w:p>
    <w:p w:rsidR="00233DBB" w:rsidRPr="00E356F1" w:rsidRDefault="00233DBB" w:rsidP="000C2D08">
      <w:pPr>
        <w:autoSpaceDE w:val="0"/>
        <w:autoSpaceDN w:val="0"/>
        <w:adjustRightInd w:val="0"/>
        <w:spacing w:before="100" w:beforeAutospacing="1" w:after="120" w:line="240" w:lineRule="auto"/>
        <w:rPr>
          <w:rFonts w:cs="Helvetica-Bold"/>
          <w:bCs/>
          <w:color w:val="000000"/>
          <w:sz w:val="24"/>
          <w:szCs w:val="32"/>
        </w:rPr>
      </w:pPr>
    </w:p>
    <w:p w:rsidR="00E356F1" w:rsidRPr="00E356F1" w:rsidRDefault="00E356F1" w:rsidP="000C2D08">
      <w:pPr>
        <w:pStyle w:val="Default"/>
        <w:spacing w:before="100" w:beforeAutospacing="1" w:after="120"/>
        <w:rPr>
          <w:rFonts w:asciiTheme="minorHAnsi" w:hAnsiTheme="minorHAnsi"/>
          <w:b/>
          <w:bCs/>
          <w:sz w:val="28"/>
          <w:szCs w:val="28"/>
        </w:rPr>
      </w:pPr>
      <w:r w:rsidRPr="00E356F1">
        <w:rPr>
          <w:rFonts w:asciiTheme="minorHAnsi" w:hAnsiTheme="minorHAnsi"/>
          <w:b/>
          <w:bCs/>
          <w:sz w:val="28"/>
          <w:szCs w:val="28"/>
        </w:rPr>
        <w:lastRenderedPageBreak/>
        <w:t>Main Responsibilities:</w:t>
      </w:r>
    </w:p>
    <w:p w:rsidR="00E356F1" w:rsidRPr="00E356F1" w:rsidRDefault="00E356F1" w:rsidP="000C2D08">
      <w:pPr>
        <w:pStyle w:val="Default"/>
        <w:spacing w:before="100" w:beforeAutospacing="1" w:after="120"/>
        <w:rPr>
          <w:rFonts w:asciiTheme="minorHAnsi" w:hAnsiTheme="minorHAnsi"/>
          <w:sz w:val="23"/>
          <w:szCs w:val="23"/>
        </w:rPr>
      </w:pPr>
      <w:r w:rsidRPr="00E356F1">
        <w:rPr>
          <w:rFonts w:asciiTheme="minorHAnsi" w:hAnsiTheme="minorHAnsi"/>
          <w:sz w:val="23"/>
          <w:szCs w:val="23"/>
        </w:rPr>
        <w:t>Volunteers sit at the heart of our team, undertaking a variety of roles</w:t>
      </w:r>
      <w:r>
        <w:rPr>
          <w:rFonts w:asciiTheme="minorHAnsi" w:hAnsiTheme="minorHAnsi"/>
          <w:sz w:val="23"/>
          <w:szCs w:val="23"/>
        </w:rPr>
        <w:t xml:space="preserve"> that benefit some of Devon’s</w:t>
      </w:r>
      <w:r w:rsidRPr="00E356F1">
        <w:rPr>
          <w:rFonts w:asciiTheme="minorHAnsi" w:hAnsiTheme="minorHAnsi"/>
          <w:sz w:val="23"/>
          <w:szCs w:val="23"/>
        </w:rPr>
        <w:t xml:space="preserve"> most vulnerable and at risk </w:t>
      </w:r>
      <w:r>
        <w:rPr>
          <w:rFonts w:asciiTheme="minorHAnsi" w:hAnsiTheme="minorHAnsi"/>
          <w:sz w:val="23"/>
          <w:szCs w:val="23"/>
        </w:rPr>
        <w:t xml:space="preserve">young </w:t>
      </w:r>
      <w:r w:rsidRPr="00E356F1">
        <w:rPr>
          <w:rFonts w:asciiTheme="minorHAnsi" w:hAnsiTheme="minorHAnsi"/>
          <w:sz w:val="23"/>
          <w:szCs w:val="23"/>
        </w:rPr>
        <w:t xml:space="preserve">people as well as the communities in which they live. </w:t>
      </w:r>
    </w:p>
    <w:p w:rsidR="00E356F1" w:rsidRPr="00E356F1" w:rsidRDefault="00E356F1" w:rsidP="000C2D08">
      <w:pPr>
        <w:pStyle w:val="Default"/>
        <w:spacing w:before="100" w:beforeAutospacing="1" w:after="120"/>
        <w:rPr>
          <w:rFonts w:asciiTheme="minorHAnsi" w:hAnsiTheme="minorHAnsi"/>
          <w:sz w:val="23"/>
          <w:szCs w:val="23"/>
        </w:rPr>
      </w:pPr>
      <w:r w:rsidRPr="00E356F1">
        <w:rPr>
          <w:rFonts w:asciiTheme="minorHAnsi" w:hAnsiTheme="minorHAnsi"/>
          <w:sz w:val="23"/>
          <w:szCs w:val="23"/>
        </w:rPr>
        <w:t xml:space="preserve">Irrespective of the role you undertake there are a core set of skills that we require from volunteers. We’re not looking for experts; </w:t>
      </w:r>
      <w:r w:rsidR="00C82308">
        <w:rPr>
          <w:rFonts w:asciiTheme="minorHAnsi" w:hAnsiTheme="minorHAnsi"/>
          <w:sz w:val="23"/>
          <w:szCs w:val="23"/>
        </w:rPr>
        <w:t>we will provide training, support and supervision.</w:t>
      </w:r>
      <w:r w:rsidRPr="00E356F1">
        <w:rPr>
          <w:rFonts w:asciiTheme="minorHAnsi" w:hAnsiTheme="minorHAnsi"/>
          <w:sz w:val="23"/>
          <w:szCs w:val="23"/>
        </w:rPr>
        <w:t xml:space="preserve"> </w:t>
      </w:r>
    </w:p>
    <w:p w:rsidR="00E356F1" w:rsidRPr="00E356F1" w:rsidRDefault="00E356F1" w:rsidP="000C2D08">
      <w:pPr>
        <w:pStyle w:val="Default"/>
        <w:spacing w:before="100" w:beforeAutospacing="1" w:after="120"/>
        <w:rPr>
          <w:rFonts w:asciiTheme="minorHAnsi" w:hAnsiTheme="minorHAnsi"/>
          <w:b/>
          <w:sz w:val="23"/>
          <w:szCs w:val="23"/>
        </w:rPr>
      </w:pPr>
      <w:r w:rsidRPr="00E356F1">
        <w:rPr>
          <w:rFonts w:asciiTheme="minorHAnsi" w:hAnsiTheme="minorHAnsi"/>
          <w:b/>
          <w:sz w:val="23"/>
          <w:szCs w:val="23"/>
        </w:rPr>
        <w:t>We ask that potential candidates</w:t>
      </w:r>
      <w:r w:rsidR="002579FF">
        <w:rPr>
          <w:rFonts w:asciiTheme="minorHAnsi" w:hAnsiTheme="minorHAnsi"/>
          <w:b/>
          <w:sz w:val="23"/>
          <w:szCs w:val="23"/>
        </w:rPr>
        <w:t xml:space="preserve"> are able to</w:t>
      </w:r>
      <w:r w:rsidRPr="00E356F1">
        <w:rPr>
          <w:rFonts w:asciiTheme="minorHAnsi" w:hAnsiTheme="minorHAnsi"/>
          <w:b/>
          <w:sz w:val="23"/>
          <w:szCs w:val="23"/>
        </w:rPr>
        <w:t xml:space="preserve">: </w:t>
      </w:r>
    </w:p>
    <w:p w:rsidR="00D41221" w:rsidRDefault="002579FF"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P</w:t>
      </w:r>
      <w:r w:rsidR="00D41221" w:rsidRPr="00BA5F87">
        <w:rPr>
          <w:rFonts w:asciiTheme="minorHAnsi" w:hAnsiTheme="minorHAnsi"/>
          <w:color w:val="auto"/>
          <w:sz w:val="23"/>
          <w:szCs w:val="23"/>
        </w:rPr>
        <w:t>rovide 1 to 1 counselling to young people aged 11 – 19. (Counselling within Young Devon is time limited and delivered as an ‘early intervention’ for an assessment and 7 sessions; however the period may be extended through consideration during the supervision process.)</w:t>
      </w:r>
    </w:p>
    <w:p w:rsidR="00776468" w:rsidRPr="00E356F1" w:rsidRDefault="00776468" w:rsidP="00776468">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 xml:space="preserve">Use </w:t>
      </w:r>
      <w:r w:rsidRPr="00E356F1">
        <w:rPr>
          <w:rFonts w:asciiTheme="minorHAnsi" w:hAnsiTheme="minorHAnsi"/>
          <w:sz w:val="23"/>
          <w:szCs w:val="23"/>
        </w:rPr>
        <w:t>a non-judgemental and empathetic approach, so that service use</w:t>
      </w:r>
      <w:r>
        <w:rPr>
          <w:rFonts w:asciiTheme="minorHAnsi" w:hAnsiTheme="minorHAnsi"/>
          <w:sz w:val="23"/>
          <w:szCs w:val="23"/>
        </w:rPr>
        <w:t>rs feel valued in your presence.</w:t>
      </w:r>
    </w:p>
    <w:p w:rsidR="00D41221" w:rsidRPr="00BA5F87"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Work in accordance with Young Devon policies and procedures and adhere to the BACP Ethical Framework for Good Practice. (http://www.bacp.co.uk/ethical_framework)</w:t>
      </w:r>
    </w:p>
    <w:p w:rsidR="00776468" w:rsidRPr="00E356F1" w:rsidRDefault="00776468" w:rsidP="00776468">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 xml:space="preserve">Demonstrate </w:t>
      </w:r>
      <w:r w:rsidRPr="00E356F1">
        <w:rPr>
          <w:rFonts w:asciiTheme="minorHAnsi" w:hAnsiTheme="minorHAnsi"/>
          <w:sz w:val="23"/>
          <w:szCs w:val="23"/>
        </w:rPr>
        <w:t xml:space="preserve">a </w:t>
      </w:r>
      <w:r>
        <w:rPr>
          <w:rFonts w:asciiTheme="minorHAnsi" w:hAnsiTheme="minorHAnsi"/>
          <w:sz w:val="23"/>
          <w:szCs w:val="23"/>
        </w:rPr>
        <w:t xml:space="preserve">strong </w:t>
      </w:r>
      <w:r w:rsidRPr="00E356F1">
        <w:rPr>
          <w:rFonts w:asciiTheme="minorHAnsi" w:hAnsiTheme="minorHAnsi"/>
          <w:sz w:val="23"/>
          <w:szCs w:val="23"/>
        </w:rPr>
        <w:t>commitment to equality and diversity, recognising the different need</w:t>
      </w:r>
      <w:r>
        <w:rPr>
          <w:rFonts w:asciiTheme="minorHAnsi" w:hAnsiTheme="minorHAnsi"/>
          <w:sz w:val="23"/>
          <w:szCs w:val="23"/>
        </w:rPr>
        <w:t>s of people from across Devon.</w:t>
      </w:r>
    </w:p>
    <w:p w:rsidR="00D41221" w:rsidRPr="00BA5F87"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Ensure that safeguarding of children and vulnerable young people is carried out in line with Young Devon policies and procedures.</w:t>
      </w:r>
    </w:p>
    <w:p w:rsidR="00D41221"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Participate in meetings including: individual supervision, group sharing/supervision, relevant training and counsellor get-togethers.</w:t>
      </w:r>
    </w:p>
    <w:p w:rsidR="003504E7" w:rsidRDefault="003504E7" w:rsidP="00052636">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Develop positive working relationships with other Young Devon staff.</w:t>
      </w:r>
    </w:p>
    <w:p w:rsidR="003504E7" w:rsidRPr="00BA5F87" w:rsidRDefault="003504E7" w:rsidP="00052636">
      <w:pPr>
        <w:pStyle w:val="Default"/>
        <w:numPr>
          <w:ilvl w:val="0"/>
          <w:numId w:val="4"/>
        </w:numPr>
        <w:spacing w:before="100" w:beforeAutospacing="1" w:after="120"/>
        <w:ind w:left="601" w:hanging="601"/>
        <w:rPr>
          <w:rFonts w:asciiTheme="minorHAnsi" w:hAnsiTheme="minorHAnsi"/>
          <w:color w:val="auto"/>
          <w:sz w:val="23"/>
          <w:szCs w:val="23"/>
        </w:rPr>
      </w:pPr>
      <w:r>
        <w:rPr>
          <w:rFonts w:asciiTheme="minorHAnsi" w:hAnsiTheme="minorHAnsi"/>
          <w:color w:val="auto"/>
          <w:sz w:val="23"/>
          <w:szCs w:val="23"/>
        </w:rPr>
        <w:t>Represent Young Devon in a professional and positive manner.</w:t>
      </w:r>
    </w:p>
    <w:p w:rsidR="00D41221" w:rsidRPr="00BA5F87"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Follow Young Devon’s processes regarding referrals, outcome measures, assessments, record-keeping and other administrative tasks.</w:t>
      </w:r>
    </w:p>
    <w:p w:rsidR="00D41221" w:rsidRPr="00BA5F87"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Perform in line with funding contract requirements.</w:t>
      </w:r>
    </w:p>
    <w:p w:rsidR="00D41221" w:rsidRPr="00BA5F87" w:rsidRDefault="00D41221" w:rsidP="00052636">
      <w:pPr>
        <w:pStyle w:val="Default"/>
        <w:numPr>
          <w:ilvl w:val="0"/>
          <w:numId w:val="4"/>
        </w:numPr>
        <w:spacing w:before="100" w:beforeAutospacing="1" w:after="120"/>
        <w:ind w:left="601" w:hanging="601"/>
        <w:rPr>
          <w:rFonts w:asciiTheme="minorHAnsi" w:hAnsiTheme="minorHAnsi"/>
          <w:color w:val="auto"/>
          <w:sz w:val="23"/>
          <w:szCs w:val="23"/>
        </w:rPr>
      </w:pPr>
      <w:r w:rsidRPr="00BA5F87">
        <w:rPr>
          <w:rFonts w:asciiTheme="minorHAnsi" w:hAnsiTheme="minorHAnsi"/>
          <w:color w:val="auto"/>
          <w:sz w:val="23"/>
          <w:szCs w:val="23"/>
        </w:rPr>
        <w:t>Work as part of the wider counselling team and the YES centre team.</w:t>
      </w:r>
    </w:p>
    <w:p w:rsidR="00E356F1" w:rsidRPr="00E356F1" w:rsidRDefault="002579FF" w:rsidP="00052636">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 xml:space="preserve">Demonstrate </w:t>
      </w:r>
      <w:r w:rsidR="00E356F1" w:rsidRPr="00E356F1">
        <w:rPr>
          <w:rFonts w:asciiTheme="minorHAnsi" w:hAnsiTheme="minorHAnsi"/>
          <w:sz w:val="23"/>
          <w:szCs w:val="23"/>
        </w:rPr>
        <w:t>effective communication skills, to enable you to engage with adults and young peo</w:t>
      </w:r>
      <w:r>
        <w:rPr>
          <w:rFonts w:asciiTheme="minorHAnsi" w:hAnsiTheme="minorHAnsi"/>
          <w:sz w:val="23"/>
          <w:szCs w:val="23"/>
        </w:rPr>
        <w:t>ple from a range of backgrounds.</w:t>
      </w:r>
    </w:p>
    <w:p w:rsidR="00812D75" w:rsidRPr="00E356F1" w:rsidRDefault="002579FF" w:rsidP="00052636">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R</w:t>
      </w:r>
      <w:r w:rsidR="00812D75" w:rsidRPr="00E356F1">
        <w:rPr>
          <w:rFonts w:asciiTheme="minorHAnsi" w:hAnsiTheme="minorHAnsi"/>
          <w:sz w:val="23"/>
          <w:szCs w:val="23"/>
        </w:rPr>
        <w:t>ecognise young people</w:t>
      </w:r>
      <w:r w:rsidR="00812D75">
        <w:rPr>
          <w:rFonts w:asciiTheme="minorHAnsi" w:hAnsiTheme="minorHAnsi"/>
          <w:sz w:val="23"/>
          <w:szCs w:val="23"/>
        </w:rPr>
        <w:t>’</w:t>
      </w:r>
      <w:r w:rsidR="00812D75" w:rsidRPr="00E356F1">
        <w:rPr>
          <w:rFonts w:asciiTheme="minorHAnsi" w:hAnsiTheme="minorHAnsi"/>
          <w:sz w:val="23"/>
          <w:szCs w:val="23"/>
        </w:rPr>
        <w:t>s distress and allow the</w:t>
      </w:r>
      <w:r w:rsidR="00776468">
        <w:rPr>
          <w:rFonts w:asciiTheme="minorHAnsi" w:hAnsiTheme="minorHAnsi"/>
          <w:sz w:val="23"/>
          <w:szCs w:val="23"/>
        </w:rPr>
        <w:t>m</w:t>
      </w:r>
      <w:r w:rsidR="00812D75" w:rsidRPr="00E356F1">
        <w:rPr>
          <w:rFonts w:asciiTheme="minorHAnsi" w:hAnsiTheme="minorHAnsi"/>
          <w:sz w:val="23"/>
          <w:szCs w:val="23"/>
        </w:rPr>
        <w:t xml:space="preserve"> the time and space to participate as approp</w:t>
      </w:r>
      <w:r>
        <w:rPr>
          <w:rFonts w:asciiTheme="minorHAnsi" w:hAnsiTheme="minorHAnsi"/>
          <w:sz w:val="23"/>
          <w:szCs w:val="23"/>
        </w:rPr>
        <w:t>riate.</w:t>
      </w:r>
    </w:p>
    <w:p w:rsidR="00812D75" w:rsidRPr="00E356F1" w:rsidRDefault="00812D75" w:rsidP="00052636">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Act as a positive</w:t>
      </w:r>
      <w:r w:rsidRPr="00E356F1">
        <w:rPr>
          <w:rFonts w:asciiTheme="minorHAnsi" w:hAnsiTheme="minorHAnsi"/>
          <w:sz w:val="23"/>
          <w:szCs w:val="23"/>
        </w:rPr>
        <w:t xml:space="preserve"> role model, demonstrating positive values and behaviour that young peop</w:t>
      </w:r>
      <w:r w:rsidR="002579FF">
        <w:rPr>
          <w:rFonts w:asciiTheme="minorHAnsi" w:hAnsiTheme="minorHAnsi"/>
          <w:sz w:val="23"/>
          <w:szCs w:val="23"/>
        </w:rPr>
        <w:t>le can model their behaviour on.</w:t>
      </w:r>
    </w:p>
    <w:p w:rsidR="00E356F1" w:rsidRPr="00E356F1" w:rsidRDefault="00812D75" w:rsidP="00052636">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 xml:space="preserve">Demonstrate </w:t>
      </w:r>
      <w:r w:rsidR="00E356F1" w:rsidRPr="00E356F1">
        <w:rPr>
          <w:rFonts w:asciiTheme="minorHAnsi" w:hAnsiTheme="minorHAnsi"/>
          <w:sz w:val="23"/>
          <w:szCs w:val="23"/>
        </w:rPr>
        <w:t>the ability to operate in a safe manner, with consideration given to both the physical and emo</w:t>
      </w:r>
      <w:r w:rsidR="002579FF">
        <w:rPr>
          <w:rFonts w:asciiTheme="minorHAnsi" w:hAnsiTheme="minorHAnsi"/>
          <w:sz w:val="23"/>
          <w:szCs w:val="23"/>
        </w:rPr>
        <w:t>tional welfare of service users.</w:t>
      </w:r>
    </w:p>
    <w:p w:rsidR="00E356F1" w:rsidRPr="00E356F1" w:rsidRDefault="002579FF" w:rsidP="00052636">
      <w:pPr>
        <w:pStyle w:val="Default"/>
        <w:numPr>
          <w:ilvl w:val="0"/>
          <w:numId w:val="4"/>
        </w:numPr>
        <w:spacing w:before="100" w:beforeAutospacing="1" w:after="120"/>
        <w:ind w:left="601" w:hanging="601"/>
        <w:rPr>
          <w:rFonts w:asciiTheme="minorHAnsi" w:hAnsiTheme="minorHAnsi"/>
          <w:sz w:val="23"/>
          <w:szCs w:val="23"/>
        </w:rPr>
      </w:pPr>
      <w:r>
        <w:rPr>
          <w:rFonts w:asciiTheme="minorHAnsi" w:hAnsiTheme="minorHAnsi"/>
          <w:sz w:val="23"/>
          <w:szCs w:val="23"/>
        </w:rPr>
        <w:t xml:space="preserve">Perform </w:t>
      </w:r>
      <w:r w:rsidR="00812D75">
        <w:rPr>
          <w:rFonts w:asciiTheme="minorHAnsi" w:hAnsiTheme="minorHAnsi"/>
          <w:sz w:val="23"/>
          <w:szCs w:val="23"/>
        </w:rPr>
        <w:t>reliabl</w:t>
      </w:r>
      <w:r>
        <w:rPr>
          <w:rFonts w:asciiTheme="minorHAnsi" w:hAnsiTheme="minorHAnsi"/>
          <w:sz w:val="23"/>
          <w:szCs w:val="23"/>
        </w:rPr>
        <w:t>y</w:t>
      </w:r>
      <w:r w:rsidR="00E356F1" w:rsidRPr="00E356F1">
        <w:rPr>
          <w:rFonts w:asciiTheme="minorHAnsi" w:hAnsiTheme="minorHAnsi"/>
          <w:sz w:val="23"/>
          <w:szCs w:val="23"/>
        </w:rPr>
        <w:t xml:space="preserve"> so that both</w:t>
      </w:r>
      <w:r w:rsidR="00C82308">
        <w:rPr>
          <w:rFonts w:asciiTheme="minorHAnsi" w:hAnsiTheme="minorHAnsi"/>
          <w:sz w:val="23"/>
          <w:szCs w:val="23"/>
        </w:rPr>
        <w:t xml:space="preserve"> young people and Young Devon</w:t>
      </w:r>
      <w:r w:rsidR="00E356F1" w:rsidRPr="00E356F1">
        <w:rPr>
          <w:rFonts w:asciiTheme="minorHAnsi" w:hAnsiTheme="minorHAnsi"/>
          <w:sz w:val="23"/>
          <w:szCs w:val="23"/>
        </w:rPr>
        <w:t xml:space="preserve"> </w:t>
      </w:r>
      <w:r>
        <w:rPr>
          <w:rFonts w:asciiTheme="minorHAnsi" w:hAnsiTheme="minorHAnsi"/>
          <w:sz w:val="23"/>
          <w:szCs w:val="23"/>
        </w:rPr>
        <w:t>can invest in you and you in us.</w:t>
      </w:r>
    </w:p>
    <w:p w:rsidR="00E356F1" w:rsidRDefault="00E356F1" w:rsidP="00052636">
      <w:pPr>
        <w:pStyle w:val="Default"/>
        <w:spacing w:before="100" w:beforeAutospacing="1" w:after="120"/>
        <w:rPr>
          <w:rFonts w:asciiTheme="minorHAnsi" w:hAnsiTheme="minorHAnsi"/>
          <w:sz w:val="23"/>
          <w:szCs w:val="23"/>
        </w:rPr>
      </w:pPr>
    </w:p>
    <w:p w:rsidR="008C4782" w:rsidRDefault="008C4782" w:rsidP="000C2D08">
      <w:pPr>
        <w:pStyle w:val="NormalWeb"/>
        <w:spacing w:after="120" w:afterAutospacing="0" w:line="301" w:lineRule="atLeast"/>
        <w:textAlignment w:val="baseline"/>
        <w:rPr>
          <w:rStyle w:val="Strong"/>
          <w:rFonts w:asciiTheme="minorHAnsi" w:hAnsiTheme="minorHAnsi"/>
          <w:sz w:val="28"/>
          <w:szCs w:val="28"/>
          <w:bdr w:val="none" w:sz="0" w:space="0" w:color="auto" w:frame="1"/>
        </w:rPr>
      </w:pPr>
      <w:r>
        <w:rPr>
          <w:rStyle w:val="Strong"/>
          <w:rFonts w:asciiTheme="minorHAnsi" w:hAnsiTheme="minorHAnsi"/>
          <w:sz w:val="28"/>
          <w:szCs w:val="28"/>
          <w:bdr w:val="none" w:sz="0" w:space="0" w:color="auto" w:frame="1"/>
        </w:rPr>
        <w:lastRenderedPageBreak/>
        <w:t>OUR RELATIONSHIP</w:t>
      </w:r>
    </w:p>
    <w:p w:rsidR="008C4782" w:rsidRDefault="00052636" w:rsidP="000C2D08">
      <w:pPr>
        <w:pStyle w:val="NormalWeb"/>
        <w:spacing w:after="120" w:afterAutospacing="0" w:line="301" w:lineRule="atLeast"/>
        <w:textAlignment w:val="baseline"/>
        <w:rPr>
          <w:rStyle w:val="Strong"/>
          <w:rFonts w:asciiTheme="minorHAnsi" w:hAnsiTheme="minorHAnsi"/>
          <w:sz w:val="28"/>
          <w:szCs w:val="28"/>
          <w:bdr w:val="none" w:sz="0" w:space="0" w:color="auto" w:frame="1"/>
        </w:rPr>
      </w:pPr>
      <w:r>
        <w:rPr>
          <w:rStyle w:val="Strong"/>
          <w:rFonts w:asciiTheme="minorHAnsi" w:hAnsiTheme="minorHAnsi"/>
          <w:sz w:val="28"/>
          <w:szCs w:val="28"/>
          <w:bdr w:val="none" w:sz="0" w:space="0" w:color="auto" w:frame="1"/>
        </w:rPr>
        <w:t>What we aim to provide you with.</w:t>
      </w:r>
    </w:p>
    <w:p w:rsidR="00C82308" w:rsidRPr="00DB5D62" w:rsidRDefault="00C82308" w:rsidP="000C2D08">
      <w:pPr>
        <w:pStyle w:val="NormalWeb"/>
        <w:spacing w:after="120" w:afterAutospacing="0" w:line="301" w:lineRule="atLeast"/>
        <w:textAlignment w:val="baseline"/>
        <w:rPr>
          <w:rStyle w:val="Strong"/>
          <w:rFonts w:asciiTheme="minorHAnsi" w:hAnsiTheme="minorHAnsi"/>
          <w:sz w:val="28"/>
          <w:szCs w:val="28"/>
          <w:bdr w:val="none" w:sz="0" w:space="0" w:color="auto" w:frame="1"/>
        </w:rPr>
      </w:pPr>
      <w:r w:rsidRPr="00DB5D62">
        <w:rPr>
          <w:rStyle w:val="Strong"/>
          <w:rFonts w:asciiTheme="minorHAnsi" w:hAnsiTheme="minorHAnsi"/>
          <w:sz w:val="28"/>
          <w:szCs w:val="28"/>
          <w:bdr w:val="none" w:sz="0" w:space="0" w:color="auto" w:frame="1"/>
        </w:rPr>
        <w:t>Training, support and supervision</w:t>
      </w:r>
      <w:r w:rsidR="00DB5D62" w:rsidRPr="00DB5D62">
        <w:rPr>
          <w:rStyle w:val="Strong"/>
          <w:rFonts w:asciiTheme="minorHAnsi" w:hAnsiTheme="minorHAnsi"/>
          <w:sz w:val="28"/>
          <w:szCs w:val="28"/>
          <w:bdr w:val="none" w:sz="0" w:space="0" w:color="auto" w:frame="1"/>
        </w:rPr>
        <w:t>:</w:t>
      </w:r>
    </w:p>
    <w:p w:rsidR="00C82308" w:rsidRPr="00C82308" w:rsidRDefault="00C82308" w:rsidP="000C2D08">
      <w:pPr>
        <w:pStyle w:val="NormalWeb"/>
        <w:spacing w:after="120" w:afterAutospacing="0" w:line="301" w:lineRule="atLeast"/>
        <w:textAlignment w:val="baseline"/>
        <w:rPr>
          <w:rFonts w:asciiTheme="minorHAnsi" w:hAnsiTheme="minorHAnsi" w:cs="Tahoma"/>
        </w:rPr>
      </w:pPr>
      <w:r w:rsidRPr="00C82308">
        <w:rPr>
          <w:rFonts w:asciiTheme="minorHAnsi" w:hAnsiTheme="minorHAnsi" w:cs="Tahoma"/>
        </w:rPr>
        <w:t>Training:  Volunteers will be required to attend a Young Devon Induction day.  Volunteers will have opportunities to attend additional training provided around issues related to the role as and when available.</w:t>
      </w:r>
    </w:p>
    <w:p w:rsidR="00C82308" w:rsidRPr="00C82308" w:rsidRDefault="00C82308" w:rsidP="000C2D08">
      <w:pPr>
        <w:pStyle w:val="NormalWeb"/>
        <w:spacing w:after="120" w:afterAutospacing="0" w:line="301" w:lineRule="atLeast"/>
        <w:textAlignment w:val="baseline"/>
        <w:rPr>
          <w:rFonts w:asciiTheme="minorHAnsi" w:hAnsiTheme="minorHAnsi" w:cs="Tahoma"/>
        </w:rPr>
      </w:pPr>
      <w:r w:rsidRPr="00C82308">
        <w:rPr>
          <w:rFonts w:asciiTheme="minorHAnsi" w:hAnsiTheme="minorHAnsi" w:cs="Tahoma"/>
        </w:rPr>
        <w:t xml:space="preserve">Support:  Young Devon values its volunteers and prides itself on supporting volunteers. </w:t>
      </w:r>
    </w:p>
    <w:p w:rsidR="00C82308" w:rsidRDefault="00C82308" w:rsidP="000C2D08">
      <w:pPr>
        <w:pStyle w:val="NormalWeb"/>
        <w:spacing w:after="120" w:afterAutospacing="0" w:line="301" w:lineRule="atLeast"/>
        <w:textAlignment w:val="baseline"/>
        <w:rPr>
          <w:rFonts w:asciiTheme="minorHAnsi" w:hAnsiTheme="minorHAnsi" w:cs="Tahoma"/>
        </w:rPr>
      </w:pPr>
      <w:r w:rsidRPr="00C82308">
        <w:rPr>
          <w:rFonts w:asciiTheme="minorHAnsi" w:hAnsiTheme="minorHAnsi" w:cs="Tahoma"/>
        </w:rPr>
        <w:t>Supervision:  All volunteers will attend a monthly supervision session.  This will give you the chance to maintain your written records and discuss any concerns or areas to explore in your work. Supervision also provides the opportunity to discuss any areas of further training that you may wish to pursue for your personal/professional development.</w:t>
      </w:r>
    </w:p>
    <w:p w:rsidR="00BD6591" w:rsidRDefault="00BD6591" w:rsidP="000C2D08">
      <w:pPr>
        <w:pStyle w:val="NormalWeb"/>
        <w:spacing w:after="120" w:afterAutospacing="0" w:line="301" w:lineRule="atLeast"/>
        <w:textAlignment w:val="baseline"/>
        <w:rPr>
          <w:rFonts w:asciiTheme="minorHAnsi" w:hAnsiTheme="minorHAnsi" w:cs="Tahoma"/>
          <w:b/>
          <w:sz w:val="28"/>
          <w:szCs w:val="28"/>
        </w:rPr>
      </w:pPr>
      <w:r w:rsidRPr="00BD6591">
        <w:rPr>
          <w:rFonts w:asciiTheme="minorHAnsi" w:hAnsiTheme="minorHAnsi" w:cs="Tahoma"/>
          <w:b/>
          <w:sz w:val="28"/>
          <w:szCs w:val="28"/>
        </w:rPr>
        <w:t>Volunteer Passport</w:t>
      </w:r>
    </w:p>
    <w:p w:rsidR="00BD6591" w:rsidRPr="00BD6591" w:rsidRDefault="00BD6591" w:rsidP="000C2D08">
      <w:pPr>
        <w:spacing w:before="100" w:beforeAutospacing="1" w:after="120"/>
        <w:rPr>
          <w:sz w:val="24"/>
          <w:szCs w:val="24"/>
        </w:rPr>
      </w:pPr>
      <w:r w:rsidRPr="00BD6591">
        <w:rPr>
          <w:rFonts w:cs="Tahoma"/>
          <w:sz w:val="24"/>
          <w:szCs w:val="24"/>
        </w:rPr>
        <w:t xml:space="preserve">All volunteers are expected to complete a volunteer passport through their time working with Young Devon.  </w:t>
      </w:r>
      <w:r w:rsidRPr="00BD6591">
        <w:rPr>
          <w:sz w:val="24"/>
          <w:szCs w:val="24"/>
        </w:rPr>
        <w:t>It is designed to show a record of all that you have achieved and completed during your introductory period with Young Devon.</w:t>
      </w:r>
    </w:p>
    <w:p w:rsidR="00BD6591" w:rsidRPr="00BD6591" w:rsidRDefault="00BD6591" w:rsidP="000C2D08">
      <w:pPr>
        <w:spacing w:before="100" w:beforeAutospacing="1" w:after="120"/>
        <w:rPr>
          <w:sz w:val="24"/>
          <w:szCs w:val="24"/>
        </w:rPr>
      </w:pPr>
      <w:r w:rsidRPr="00BD6591">
        <w:rPr>
          <w:sz w:val="24"/>
          <w:szCs w:val="24"/>
        </w:rPr>
        <w:t xml:space="preserve">On completion of 25 hours of Volunteering, you will also be eligible to be considered for Sessional (Paid) roles with Young Devon. </w:t>
      </w:r>
    </w:p>
    <w:p w:rsidR="00C82308" w:rsidRPr="008C4782" w:rsidRDefault="00C82308" w:rsidP="000C2D08">
      <w:pPr>
        <w:spacing w:before="100" w:beforeAutospacing="1" w:after="120"/>
        <w:rPr>
          <w:rFonts w:cs="Tahoma"/>
          <w:b/>
          <w:sz w:val="28"/>
          <w:szCs w:val="28"/>
        </w:rPr>
      </w:pPr>
      <w:r w:rsidRPr="008C4782">
        <w:rPr>
          <w:rFonts w:cs="Tahoma"/>
          <w:b/>
          <w:sz w:val="28"/>
          <w:szCs w:val="28"/>
        </w:rPr>
        <w:t>Our</w:t>
      </w:r>
      <w:r w:rsidR="008C4782">
        <w:rPr>
          <w:rFonts w:cs="Tahoma"/>
          <w:b/>
          <w:sz w:val="28"/>
          <w:szCs w:val="28"/>
        </w:rPr>
        <w:t xml:space="preserve"> Values</w:t>
      </w:r>
    </w:p>
    <w:p w:rsidR="00C82308" w:rsidRPr="00045EF7" w:rsidRDefault="00C82308" w:rsidP="000C2D08">
      <w:pPr>
        <w:spacing w:before="100" w:beforeAutospacing="1" w:after="120"/>
        <w:rPr>
          <w:rFonts w:ascii="Tahoma" w:hAnsi="Tahoma" w:cs="Tahoma"/>
          <w:sz w:val="20"/>
          <w:szCs w:val="20"/>
        </w:rPr>
      </w:pPr>
      <w:r w:rsidRPr="00045EF7">
        <w:rPr>
          <w:rFonts w:ascii="Tahoma" w:hAnsi="Tahoma" w:cs="Tahoma"/>
          <w:sz w:val="20"/>
          <w:szCs w:val="20"/>
        </w:rPr>
        <w:t>We encourage leadership, promote professionalism and celebrate innovation.</w:t>
      </w:r>
    </w:p>
    <w:p w:rsidR="00C82308" w:rsidRPr="00045EF7" w:rsidRDefault="00C82308" w:rsidP="000C2D08">
      <w:pPr>
        <w:spacing w:before="100" w:beforeAutospacing="1" w:after="120"/>
        <w:rPr>
          <w:rFonts w:ascii="Tahoma" w:hAnsi="Tahoma" w:cs="Tahoma"/>
          <w:sz w:val="20"/>
          <w:szCs w:val="20"/>
        </w:rPr>
      </w:pPr>
      <w:r w:rsidRPr="00045EF7">
        <w:rPr>
          <w:rFonts w:ascii="Tahoma" w:hAnsi="Tahoma" w:cs="Tahoma"/>
          <w:sz w:val="20"/>
          <w:szCs w:val="20"/>
        </w:rPr>
        <w:t>We are tru</w:t>
      </w:r>
      <w:r>
        <w:rPr>
          <w:rFonts w:ascii="Tahoma" w:hAnsi="Tahoma" w:cs="Tahoma"/>
          <w:sz w:val="20"/>
          <w:szCs w:val="20"/>
        </w:rPr>
        <w:t>sting and trustworthy, non-judg</w:t>
      </w:r>
      <w:r w:rsidRPr="00045EF7">
        <w:rPr>
          <w:rFonts w:ascii="Tahoma" w:hAnsi="Tahoma" w:cs="Tahoma"/>
          <w:sz w:val="20"/>
          <w:szCs w:val="20"/>
        </w:rPr>
        <w:t>mental, honest, empowering and challenging.</w:t>
      </w:r>
    </w:p>
    <w:p w:rsidR="00E356F1" w:rsidRPr="008C4782" w:rsidRDefault="00E356F1" w:rsidP="000C2D08">
      <w:pPr>
        <w:pStyle w:val="Default"/>
        <w:spacing w:before="100" w:beforeAutospacing="1" w:after="120"/>
        <w:rPr>
          <w:rFonts w:asciiTheme="minorHAnsi" w:hAnsiTheme="minorHAnsi"/>
          <w:b/>
          <w:bCs/>
          <w:color w:val="auto"/>
          <w:sz w:val="28"/>
          <w:szCs w:val="28"/>
        </w:rPr>
      </w:pPr>
      <w:r w:rsidRPr="008C4782">
        <w:rPr>
          <w:rFonts w:asciiTheme="minorHAnsi" w:hAnsiTheme="minorHAnsi"/>
          <w:b/>
          <w:bCs/>
          <w:color w:val="auto"/>
          <w:sz w:val="28"/>
          <w:szCs w:val="28"/>
        </w:rPr>
        <w:t>What we ask you to provide as a member of our team:</w:t>
      </w:r>
    </w:p>
    <w:p w:rsidR="00D41221" w:rsidRPr="00BA5F87" w:rsidRDefault="00D41221" w:rsidP="000C2D08">
      <w:pPr>
        <w:spacing w:before="100" w:beforeAutospacing="1" w:after="120" w:line="360" w:lineRule="auto"/>
        <w:rPr>
          <w:rFonts w:cs="Tahoma"/>
          <w:sz w:val="23"/>
          <w:szCs w:val="23"/>
        </w:rPr>
      </w:pPr>
      <w:r w:rsidRPr="00BA5F87">
        <w:rPr>
          <w:rFonts w:cs="Tahoma"/>
          <w:sz w:val="23"/>
          <w:szCs w:val="23"/>
        </w:rPr>
        <w:t xml:space="preserve">Knowledge: </w:t>
      </w:r>
    </w:p>
    <w:p w:rsidR="00D41221" w:rsidRPr="00BA5F87" w:rsidRDefault="001B2A7B" w:rsidP="00052636">
      <w:pPr>
        <w:pStyle w:val="ListParagraph"/>
        <w:numPr>
          <w:ilvl w:val="0"/>
          <w:numId w:val="5"/>
        </w:numPr>
        <w:spacing w:before="100" w:beforeAutospacing="1" w:after="120" w:line="360" w:lineRule="auto"/>
        <w:ind w:left="601" w:hanging="601"/>
        <w:contextualSpacing w:val="0"/>
        <w:rPr>
          <w:rFonts w:cs="Tahoma"/>
          <w:sz w:val="23"/>
          <w:szCs w:val="23"/>
        </w:rPr>
      </w:pPr>
      <w:r>
        <w:rPr>
          <w:rFonts w:cs="Tahoma"/>
          <w:sz w:val="23"/>
          <w:szCs w:val="23"/>
        </w:rPr>
        <w:t>A d</w:t>
      </w:r>
      <w:r w:rsidR="00D41221" w:rsidRPr="00BA5F87">
        <w:rPr>
          <w:rFonts w:cs="Tahoma"/>
          <w:sz w:val="23"/>
          <w:szCs w:val="23"/>
        </w:rPr>
        <w:t>iploma level qualification</w:t>
      </w:r>
      <w:r>
        <w:rPr>
          <w:rFonts w:cs="Tahoma"/>
          <w:sz w:val="23"/>
          <w:szCs w:val="23"/>
        </w:rPr>
        <w:t>,</w:t>
      </w:r>
      <w:r w:rsidR="00D41221" w:rsidRPr="00BA5F87">
        <w:rPr>
          <w:rFonts w:cs="Tahoma"/>
          <w:sz w:val="23"/>
          <w:szCs w:val="23"/>
        </w:rPr>
        <w:t xml:space="preserve"> or be in second year of training </w:t>
      </w:r>
      <w:r w:rsidR="00776468">
        <w:rPr>
          <w:rFonts w:cs="Tahoma"/>
          <w:sz w:val="23"/>
          <w:szCs w:val="23"/>
        </w:rPr>
        <w:t>on</w:t>
      </w:r>
      <w:r w:rsidR="00D41221" w:rsidRPr="00BA5F87">
        <w:rPr>
          <w:rFonts w:cs="Tahoma"/>
          <w:sz w:val="23"/>
          <w:szCs w:val="23"/>
        </w:rPr>
        <w:t xml:space="preserve"> an approved </w:t>
      </w:r>
      <w:r>
        <w:rPr>
          <w:rFonts w:cs="Tahoma"/>
          <w:sz w:val="23"/>
          <w:szCs w:val="23"/>
        </w:rPr>
        <w:t xml:space="preserve">diploma level </w:t>
      </w:r>
      <w:r w:rsidR="00D41221" w:rsidRPr="00BA5F87">
        <w:rPr>
          <w:rFonts w:cs="Tahoma"/>
          <w:sz w:val="23"/>
          <w:szCs w:val="23"/>
        </w:rPr>
        <w:t>course</w:t>
      </w:r>
      <w:r w:rsidR="00052636">
        <w:rPr>
          <w:rFonts w:cs="Tahoma"/>
          <w:sz w:val="23"/>
          <w:szCs w:val="23"/>
        </w:rPr>
        <w:t>.</w:t>
      </w:r>
    </w:p>
    <w:p w:rsidR="00D41221" w:rsidRPr="00BA5F87"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BA5F87">
        <w:rPr>
          <w:rFonts w:cs="Tahoma"/>
          <w:sz w:val="23"/>
          <w:szCs w:val="23"/>
        </w:rPr>
        <w:t xml:space="preserve">Safeguarding, child protection, confidentiality, health and safety, and risk </w:t>
      </w:r>
      <w:r w:rsidR="00052636">
        <w:rPr>
          <w:rFonts w:cs="Tahoma"/>
          <w:sz w:val="23"/>
          <w:szCs w:val="23"/>
        </w:rPr>
        <w:t>assessment procedures.</w:t>
      </w:r>
    </w:p>
    <w:p w:rsidR="00D41221" w:rsidRPr="00BA5F87"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BA5F87">
        <w:rPr>
          <w:rFonts w:cs="Tahoma"/>
          <w:sz w:val="23"/>
          <w:szCs w:val="23"/>
        </w:rPr>
        <w:t>Ethical framework for good practice in counselling &amp; psychotherapy (BACP)</w:t>
      </w:r>
      <w:r w:rsidR="00052636">
        <w:rPr>
          <w:rFonts w:cs="Tahoma"/>
          <w:sz w:val="23"/>
          <w:szCs w:val="23"/>
        </w:rPr>
        <w:t>.</w:t>
      </w:r>
    </w:p>
    <w:p w:rsidR="00D41221" w:rsidRPr="00BA5F87"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BA5F87">
        <w:rPr>
          <w:rFonts w:cs="Tahoma"/>
          <w:sz w:val="23"/>
          <w:szCs w:val="23"/>
        </w:rPr>
        <w:t>Issues affecting the young people and communities in which they live</w:t>
      </w:r>
      <w:r w:rsidR="00052636">
        <w:rPr>
          <w:rFonts w:cs="Tahoma"/>
          <w:sz w:val="23"/>
          <w:szCs w:val="23"/>
        </w:rPr>
        <w:t>.</w:t>
      </w:r>
    </w:p>
    <w:p w:rsidR="00D41221" w:rsidRPr="00BA5F87" w:rsidRDefault="00D41221" w:rsidP="000C2D08">
      <w:pPr>
        <w:spacing w:before="100" w:beforeAutospacing="1" w:after="120" w:line="360" w:lineRule="auto"/>
        <w:rPr>
          <w:rFonts w:cs="Tahoma"/>
          <w:sz w:val="23"/>
          <w:szCs w:val="23"/>
        </w:rPr>
      </w:pPr>
      <w:r w:rsidRPr="00BA5F87">
        <w:rPr>
          <w:rFonts w:cs="Tahoma"/>
          <w:sz w:val="23"/>
          <w:szCs w:val="23"/>
        </w:rPr>
        <w:lastRenderedPageBreak/>
        <w:t>Skills &amp; Abilities: Your application will be assessed throughout the process against the following criteria.  When completing your application form you are advised to address the following:</w:t>
      </w:r>
    </w:p>
    <w:p w:rsidR="00A76A84" w:rsidRPr="00A76A84" w:rsidRDefault="00A76A84"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 xml:space="preserve">A commitment to the </w:t>
      </w:r>
      <w:r w:rsidRPr="00A76A84">
        <w:rPr>
          <w:rFonts w:asciiTheme="minorHAnsi" w:hAnsiTheme="minorHAnsi"/>
          <w:bCs/>
          <w:color w:val="auto"/>
          <w:sz w:val="23"/>
          <w:szCs w:val="23"/>
        </w:rPr>
        <w:t xml:space="preserve">safeguarding </w:t>
      </w:r>
      <w:r w:rsidRPr="00A76A84">
        <w:rPr>
          <w:rFonts w:asciiTheme="minorHAnsi" w:hAnsiTheme="minorHAnsi"/>
          <w:color w:val="auto"/>
          <w:sz w:val="23"/>
          <w:szCs w:val="23"/>
        </w:rPr>
        <w:t>of young people.</w:t>
      </w:r>
    </w:p>
    <w:p w:rsidR="00A76A84" w:rsidRPr="00A76A84" w:rsidRDefault="00A76A84" w:rsidP="00A76A84">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Awareness of issues and procedures relating to confidentiality and child protection.</w:t>
      </w:r>
    </w:p>
    <w:p w:rsidR="00A76A84" w:rsidRPr="00A76A84" w:rsidRDefault="00A76A84"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 xml:space="preserve">A </w:t>
      </w:r>
      <w:r w:rsidRPr="00A76A84">
        <w:rPr>
          <w:rFonts w:asciiTheme="minorHAnsi" w:hAnsiTheme="minorHAnsi"/>
          <w:bCs/>
          <w:color w:val="auto"/>
          <w:sz w:val="23"/>
          <w:szCs w:val="23"/>
        </w:rPr>
        <w:t xml:space="preserve">professional manner </w:t>
      </w:r>
      <w:r w:rsidRPr="00A76A84">
        <w:rPr>
          <w:rFonts w:asciiTheme="minorHAnsi" w:hAnsiTheme="minorHAnsi"/>
          <w:color w:val="auto"/>
          <w:sz w:val="23"/>
          <w:szCs w:val="23"/>
        </w:rPr>
        <w:t>that promotes the best interests of young people, and that reflects positively on Young Devon.</w:t>
      </w:r>
    </w:p>
    <w:p w:rsidR="00D41221" w:rsidRPr="00A76A84" w:rsidRDefault="00052636"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Loyalty and honesty.</w:t>
      </w:r>
    </w:p>
    <w:p w:rsidR="00D41221" w:rsidRPr="00A76A84"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An ability to relate to and empathise with young people and their aspirations</w:t>
      </w:r>
      <w:r w:rsidR="00052636" w:rsidRPr="00A76A84">
        <w:rPr>
          <w:rFonts w:cs="Tahoma"/>
          <w:sz w:val="23"/>
          <w:szCs w:val="23"/>
        </w:rPr>
        <w:t>.</w:t>
      </w:r>
      <w:r w:rsidRPr="00A76A84">
        <w:rPr>
          <w:rFonts w:cs="Tahoma"/>
          <w:sz w:val="23"/>
          <w:szCs w:val="23"/>
        </w:rPr>
        <w:t xml:space="preserve"> </w:t>
      </w:r>
    </w:p>
    <w:p w:rsidR="00A76A84" w:rsidRPr="00A76A84" w:rsidRDefault="00A76A84" w:rsidP="00A76A84">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Interpersonal skills – listening and communication that engages and encourages others.</w:t>
      </w:r>
    </w:p>
    <w:p w:rsidR="00A76A84" w:rsidRPr="00A76A84" w:rsidRDefault="00A76A84" w:rsidP="00A76A84">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 xml:space="preserve">Ability to work with young people on a one to one basis. </w:t>
      </w:r>
    </w:p>
    <w:p w:rsidR="00D41221" w:rsidRPr="00A76A84"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A non-judgmental and flexible attitude</w:t>
      </w:r>
      <w:r w:rsidR="00052636" w:rsidRPr="00A76A84">
        <w:rPr>
          <w:rFonts w:cs="Tahoma"/>
          <w:sz w:val="23"/>
          <w:szCs w:val="23"/>
        </w:rPr>
        <w:t>.</w:t>
      </w:r>
      <w:r w:rsidRPr="00A76A84">
        <w:rPr>
          <w:rFonts w:cs="Tahoma"/>
          <w:sz w:val="23"/>
          <w:szCs w:val="23"/>
        </w:rPr>
        <w:t xml:space="preserve"> </w:t>
      </w:r>
    </w:p>
    <w:p w:rsidR="00D41221" w:rsidRPr="00A76A84" w:rsidRDefault="00A76A84"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 xml:space="preserve">Ability to work </w:t>
      </w:r>
      <w:r w:rsidR="00D41221" w:rsidRPr="00A76A84">
        <w:rPr>
          <w:rFonts w:cs="Tahoma"/>
          <w:sz w:val="23"/>
          <w:szCs w:val="23"/>
        </w:rPr>
        <w:t>within a team</w:t>
      </w:r>
      <w:r w:rsidR="00052636" w:rsidRPr="00A76A84">
        <w:rPr>
          <w:rFonts w:cs="Tahoma"/>
          <w:sz w:val="23"/>
          <w:szCs w:val="23"/>
        </w:rPr>
        <w:t>.</w:t>
      </w:r>
    </w:p>
    <w:p w:rsidR="00D41221" w:rsidRPr="00A76A84" w:rsidRDefault="00A76A84"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An enthusiastic approach</w:t>
      </w:r>
      <w:r w:rsidR="00052636" w:rsidRPr="00A76A84">
        <w:rPr>
          <w:rFonts w:cs="Tahoma"/>
          <w:sz w:val="23"/>
          <w:szCs w:val="23"/>
        </w:rPr>
        <w:t>.</w:t>
      </w:r>
      <w:r w:rsidR="00D41221" w:rsidRPr="00A76A84">
        <w:rPr>
          <w:rFonts w:cs="Tahoma"/>
          <w:sz w:val="23"/>
          <w:szCs w:val="23"/>
        </w:rPr>
        <w:t xml:space="preserve"> </w:t>
      </w:r>
    </w:p>
    <w:p w:rsidR="00D41221" w:rsidRPr="00A76A84" w:rsidRDefault="00A76A84"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R</w:t>
      </w:r>
      <w:r w:rsidR="00D41221" w:rsidRPr="00A76A84">
        <w:rPr>
          <w:rFonts w:cs="Tahoma"/>
          <w:sz w:val="23"/>
          <w:szCs w:val="23"/>
        </w:rPr>
        <w:t xml:space="preserve">eliable, punctual and </w:t>
      </w:r>
      <w:r w:rsidRPr="00A76A84">
        <w:rPr>
          <w:rFonts w:cs="Tahoma"/>
          <w:sz w:val="23"/>
          <w:szCs w:val="23"/>
        </w:rPr>
        <w:t xml:space="preserve">able to </w:t>
      </w:r>
      <w:r w:rsidR="00D41221" w:rsidRPr="00A76A84">
        <w:rPr>
          <w:rFonts w:cs="Tahoma"/>
          <w:sz w:val="23"/>
          <w:szCs w:val="23"/>
        </w:rPr>
        <w:t>maintain communication with the project worker</w:t>
      </w:r>
      <w:r w:rsidR="00052636" w:rsidRPr="00A76A84">
        <w:rPr>
          <w:rFonts w:cs="Tahoma"/>
          <w:sz w:val="23"/>
          <w:szCs w:val="23"/>
        </w:rPr>
        <w:t>.</w:t>
      </w:r>
    </w:p>
    <w:p w:rsidR="00D41221" w:rsidRPr="00A76A84" w:rsidRDefault="00D41221" w:rsidP="00052636">
      <w:pPr>
        <w:pStyle w:val="ListParagraph"/>
        <w:numPr>
          <w:ilvl w:val="0"/>
          <w:numId w:val="5"/>
        </w:numPr>
        <w:spacing w:before="100" w:beforeAutospacing="1" w:after="120" w:line="360" w:lineRule="auto"/>
        <w:ind w:left="601" w:hanging="601"/>
        <w:contextualSpacing w:val="0"/>
        <w:rPr>
          <w:rFonts w:cs="Tahoma"/>
          <w:sz w:val="23"/>
          <w:szCs w:val="23"/>
        </w:rPr>
      </w:pPr>
      <w:r w:rsidRPr="00A76A84">
        <w:rPr>
          <w:rFonts w:cs="Tahoma"/>
          <w:sz w:val="23"/>
          <w:szCs w:val="23"/>
        </w:rPr>
        <w:t>Basic computer skills</w:t>
      </w:r>
      <w:r w:rsidR="00052636" w:rsidRPr="00A76A84">
        <w:rPr>
          <w:rFonts w:cs="Tahoma"/>
          <w:sz w:val="23"/>
          <w:szCs w:val="23"/>
        </w:rPr>
        <w:t>.</w:t>
      </w:r>
    </w:p>
    <w:p w:rsidR="00E356F1" w:rsidRPr="00A76A84" w:rsidRDefault="00E356F1" w:rsidP="00A76A84">
      <w:pPr>
        <w:pStyle w:val="NormalWeb"/>
        <w:numPr>
          <w:ilvl w:val="0"/>
          <w:numId w:val="5"/>
        </w:numPr>
        <w:spacing w:after="120" w:afterAutospacing="0" w:line="360" w:lineRule="auto"/>
        <w:ind w:left="601" w:hanging="601"/>
        <w:textAlignment w:val="baseline"/>
        <w:rPr>
          <w:rFonts w:asciiTheme="minorHAnsi" w:hAnsiTheme="minorHAnsi" w:cs="Tahoma"/>
          <w:sz w:val="23"/>
          <w:szCs w:val="23"/>
        </w:rPr>
      </w:pPr>
      <w:r w:rsidRPr="00A76A84">
        <w:rPr>
          <w:rFonts w:asciiTheme="minorHAnsi" w:hAnsiTheme="minorHAnsi" w:cs="Tahoma"/>
          <w:iCs/>
          <w:sz w:val="23"/>
          <w:szCs w:val="23"/>
        </w:rPr>
        <w:t xml:space="preserve">An understanding of </w:t>
      </w:r>
      <w:r w:rsidR="003504E7">
        <w:rPr>
          <w:rFonts w:asciiTheme="minorHAnsi" w:hAnsiTheme="minorHAnsi" w:cs="Tahoma"/>
          <w:iCs/>
          <w:sz w:val="23"/>
          <w:szCs w:val="23"/>
        </w:rPr>
        <w:t xml:space="preserve">and interest in </w:t>
      </w:r>
      <w:r w:rsidRPr="00A76A84">
        <w:rPr>
          <w:rFonts w:asciiTheme="minorHAnsi" w:hAnsiTheme="minorHAnsi" w:cs="Tahoma"/>
          <w:iCs/>
          <w:sz w:val="23"/>
          <w:szCs w:val="23"/>
        </w:rPr>
        <w:t>the work of Young Devon and a commitment to the values underpinning our work</w:t>
      </w:r>
      <w:r w:rsidR="00052636" w:rsidRPr="00A76A84">
        <w:rPr>
          <w:rFonts w:asciiTheme="minorHAnsi" w:hAnsiTheme="minorHAnsi" w:cs="Tahoma"/>
          <w:iCs/>
          <w:sz w:val="23"/>
          <w:szCs w:val="23"/>
        </w:rPr>
        <w:t>.</w:t>
      </w:r>
    </w:p>
    <w:p w:rsidR="00E356F1" w:rsidRPr="00A76A84" w:rsidRDefault="001B2A7B"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A commitment to a</w:t>
      </w:r>
      <w:r w:rsidR="00E356F1" w:rsidRPr="00A76A84">
        <w:rPr>
          <w:rFonts w:asciiTheme="minorHAnsi" w:hAnsiTheme="minorHAnsi"/>
          <w:color w:val="auto"/>
          <w:sz w:val="23"/>
          <w:szCs w:val="23"/>
        </w:rPr>
        <w:t xml:space="preserve">ttend </w:t>
      </w:r>
      <w:r w:rsidR="00347A81" w:rsidRPr="00A76A84">
        <w:rPr>
          <w:rFonts w:asciiTheme="minorHAnsi" w:hAnsiTheme="minorHAnsi"/>
          <w:bCs/>
          <w:color w:val="auto"/>
          <w:sz w:val="23"/>
          <w:szCs w:val="23"/>
        </w:rPr>
        <w:t>training</w:t>
      </w:r>
      <w:r w:rsidR="00E356F1" w:rsidRPr="00A76A84">
        <w:rPr>
          <w:rFonts w:asciiTheme="minorHAnsi" w:hAnsiTheme="minorHAnsi"/>
          <w:bCs/>
          <w:color w:val="auto"/>
          <w:sz w:val="23"/>
          <w:szCs w:val="23"/>
        </w:rPr>
        <w:t xml:space="preserve"> </w:t>
      </w:r>
      <w:r w:rsidR="00347A81" w:rsidRPr="00A76A84">
        <w:rPr>
          <w:rFonts w:asciiTheme="minorHAnsi" w:hAnsiTheme="minorHAnsi"/>
          <w:color w:val="auto"/>
          <w:sz w:val="23"/>
          <w:szCs w:val="23"/>
        </w:rPr>
        <w:t>and complete all online mandatory training</w:t>
      </w:r>
      <w:r w:rsidR="00052636" w:rsidRPr="00A76A84">
        <w:rPr>
          <w:rFonts w:asciiTheme="minorHAnsi" w:hAnsiTheme="minorHAnsi"/>
          <w:color w:val="auto"/>
          <w:sz w:val="23"/>
          <w:szCs w:val="23"/>
        </w:rPr>
        <w:t>.</w:t>
      </w:r>
    </w:p>
    <w:p w:rsidR="00E356F1" w:rsidRPr="00A76A84" w:rsidRDefault="001B2A7B"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A</w:t>
      </w:r>
      <w:r w:rsidR="00E356F1" w:rsidRPr="00A76A84">
        <w:rPr>
          <w:rFonts w:asciiTheme="minorHAnsi" w:hAnsiTheme="minorHAnsi"/>
          <w:color w:val="auto"/>
          <w:sz w:val="23"/>
          <w:szCs w:val="23"/>
        </w:rPr>
        <w:t>dhere</w:t>
      </w:r>
      <w:r w:rsidRPr="00A76A84">
        <w:rPr>
          <w:rFonts w:asciiTheme="minorHAnsi" w:hAnsiTheme="minorHAnsi"/>
          <w:color w:val="auto"/>
          <w:sz w:val="23"/>
          <w:szCs w:val="23"/>
        </w:rPr>
        <w:t>nce</w:t>
      </w:r>
      <w:r w:rsidR="00E356F1" w:rsidRPr="00A76A84">
        <w:rPr>
          <w:rFonts w:asciiTheme="minorHAnsi" w:hAnsiTheme="minorHAnsi"/>
          <w:color w:val="auto"/>
          <w:sz w:val="23"/>
          <w:szCs w:val="23"/>
        </w:rPr>
        <w:t xml:space="preserve"> to policies in relation to </w:t>
      </w:r>
      <w:r w:rsidR="00E356F1" w:rsidRPr="00A76A84">
        <w:rPr>
          <w:rFonts w:asciiTheme="minorHAnsi" w:hAnsiTheme="minorHAnsi"/>
          <w:bCs/>
          <w:color w:val="auto"/>
          <w:sz w:val="23"/>
          <w:szCs w:val="23"/>
        </w:rPr>
        <w:t xml:space="preserve">confidentiality </w:t>
      </w:r>
      <w:r w:rsidR="00E356F1" w:rsidRPr="00A76A84">
        <w:rPr>
          <w:rFonts w:asciiTheme="minorHAnsi" w:hAnsiTheme="minorHAnsi"/>
          <w:color w:val="auto"/>
          <w:sz w:val="23"/>
          <w:szCs w:val="23"/>
        </w:rPr>
        <w:t xml:space="preserve">and personal integrity </w:t>
      </w:r>
      <w:r w:rsidR="00347A81" w:rsidRPr="00A76A84">
        <w:rPr>
          <w:rFonts w:asciiTheme="minorHAnsi" w:hAnsiTheme="minorHAnsi"/>
          <w:color w:val="auto"/>
          <w:sz w:val="23"/>
          <w:szCs w:val="23"/>
        </w:rPr>
        <w:t>as</w:t>
      </w:r>
      <w:r w:rsidR="002579FF" w:rsidRPr="00A76A84">
        <w:rPr>
          <w:rFonts w:asciiTheme="minorHAnsi" w:hAnsiTheme="minorHAnsi"/>
          <w:color w:val="auto"/>
          <w:sz w:val="23"/>
          <w:szCs w:val="23"/>
        </w:rPr>
        <w:t xml:space="preserve"> </w:t>
      </w:r>
      <w:r w:rsidR="00347A81" w:rsidRPr="00A76A84">
        <w:rPr>
          <w:rFonts w:asciiTheme="minorHAnsi" w:hAnsiTheme="minorHAnsi"/>
          <w:color w:val="auto"/>
          <w:sz w:val="23"/>
          <w:szCs w:val="23"/>
        </w:rPr>
        <w:t>well as the volunteer policy</w:t>
      </w:r>
      <w:r w:rsidR="00052636" w:rsidRPr="00A76A84">
        <w:rPr>
          <w:rFonts w:asciiTheme="minorHAnsi" w:hAnsiTheme="minorHAnsi"/>
          <w:color w:val="auto"/>
          <w:sz w:val="23"/>
          <w:szCs w:val="23"/>
        </w:rPr>
        <w:t>.</w:t>
      </w:r>
    </w:p>
    <w:p w:rsidR="00E356F1" w:rsidRPr="00A76A84" w:rsidRDefault="00A76A84"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Agreement to notify</w:t>
      </w:r>
      <w:r w:rsidR="00347A81" w:rsidRPr="00A76A84">
        <w:rPr>
          <w:rFonts w:asciiTheme="minorHAnsi" w:hAnsiTheme="minorHAnsi"/>
          <w:color w:val="auto"/>
          <w:sz w:val="23"/>
          <w:szCs w:val="23"/>
        </w:rPr>
        <w:t xml:space="preserve"> Young Devon</w:t>
      </w:r>
      <w:r w:rsidR="00E356F1" w:rsidRPr="00A76A84">
        <w:rPr>
          <w:rFonts w:asciiTheme="minorHAnsi" w:hAnsiTheme="minorHAnsi"/>
          <w:color w:val="auto"/>
          <w:sz w:val="23"/>
          <w:szCs w:val="23"/>
        </w:rPr>
        <w:t xml:space="preserve"> </w:t>
      </w:r>
      <w:r w:rsidRPr="00A76A84">
        <w:rPr>
          <w:rFonts w:asciiTheme="minorHAnsi" w:hAnsiTheme="minorHAnsi"/>
          <w:color w:val="auto"/>
          <w:sz w:val="23"/>
          <w:szCs w:val="23"/>
        </w:rPr>
        <w:t xml:space="preserve">immediately </w:t>
      </w:r>
      <w:r w:rsidR="00E356F1" w:rsidRPr="00A76A84">
        <w:rPr>
          <w:rFonts w:asciiTheme="minorHAnsi" w:hAnsiTheme="minorHAnsi"/>
          <w:color w:val="auto"/>
          <w:sz w:val="23"/>
          <w:szCs w:val="23"/>
        </w:rPr>
        <w:t xml:space="preserve">of any </w:t>
      </w:r>
      <w:r w:rsidR="00E356F1" w:rsidRPr="00A76A84">
        <w:rPr>
          <w:rFonts w:asciiTheme="minorHAnsi" w:hAnsiTheme="minorHAnsi"/>
          <w:bCs/>
          <w:color w:val="auto"/>
          <w:sz w:val="23"/>
          <w:szCs w:val="23"/>
        </w:rPr>
        <w:t xml:space="preserve">changes to your personal circumstances </w:t>
      </w:r>
      <w:r w:rsidR="00E356F1" w:rsidRPr="00A76A84">
        <w:rPr>
          <w:rFonts w:asciiTheme="minorHAnsi" w:hAnsiTheme="minorHAnsi"/>
          <w:color w:val="auto"/>
          <w:sz w:val="23"/>
          <w:szCs w:val="23"/>
        </w:rPr>
        <w:t xml:space="preserve">that may impact on your suitability </w:t>
      </w:r>
      <w:r w:rsidR="00674252" w:rsidRPr="00A76A84">
        <w:rPr>
          <w:rFonts w:asciiTheme="minorHAnsi" w:hAnsiTheme="minorHAnsi"/>
          <w:color w:val="auto"/>
          <w:sz w:val="23"/>
          <w:szCs w:val="23"/>
        </w:rPr>
        <w:t xml:space="preserve">or your availability </w:t>
      </w:r>
      <w:r w:rsidR="00E356F1" w:rsidRPr="00A76A84">
        <w:rPr>
          <w:rFonts w:asciiTheme="minorHAnsi" w:hAnsiTheme="minorHAnsi"/>
          <w:color w:val="auto"/>
          <w:sz w:val="23"/>
          <w:szCs w:val="23"/>
        </w:rPr>
        <w:t>for your volunteering role (</w:t>
      </w:r>
      <w:proofErr w:type="spellStart"/>
      <w:r w:rsidR="00674252">
        <w:rPr>
          <w:rFonts w:asciiTheme="minorHAnsi" w:hAnsiTheme="minorHAnsi"/>
          <w:color w:val="auto"/>
          <w:sz w:val="23"/>
          <w:szCs w:val="23"/>
        </w:rPr>
        <w:t>eg</w:t>
      </w:r>
      <w:proofErr w:type="spellEnd"/>
      <w:r w:rsidR="00E356F1" w:rsidRPr="00A76A84">
        <w:rPr>
          <w:rFonts w:asciiTheme="minorHAnsi" w:hAnsiTheme="minorHAnsi"/>
          <w:color w:val="auto"/>
          <w:sz w:val="23"/>
          <w:szCs w:val="23"/>
        </w:rPr>
        <w:t xml:space="preserve"> </w:t>
      </w:r>
      <w:r w:rsidR="00674252">
        <w:rPr>
          <w:rFonts w:asciiTheme="minorHAnsi" w:hAnsiTheme="minorHAnsi"/>
          <w:color w:val="auto"/>
          <w:sz w:val="23"/>
          <w:szCs w:val="23"/>
        </w:rPr>
        <w:t>a criminal conviction</w:t>
      </w:r>
      <w:r w:rsidR="00E356F1" w:rsidRPr="00A76A84">
        <w:rPr>
          <w:rFonts w:asciiTheme="minorHAnsi" w:hAnsiTheme="minorHAnsi"/>
          <w:color w:val="auto"/>
          <w:sz w:val="23"/>
          <w:szCs w:val="23"/>
        </w:rPr>
        <w:t>, cautions, warnings, reprimands)</w:t>
      </w:r>
      <w:r w:rsidR="00052636" w:rsidRPr="00A76A84">
        <w:rPr>
          <w:rFonts w:asciiTheme="minorHAnsi" w:hAnsiTheme="minorHAnsi"/>
          <w:color w:val="auto"/>
          <w:sz w:val="23"/>
          <w:szCs w:val="23"/>
        </w:rPr>
        <w:t>.</w:t>
      </w:r>
    </w:p>
    <w:p w:rsidR="00A76A84" w:rsidRPr="00A76A84" w:rsidRDefault="00A76A84" w:rsidP="00A76A84">
      <w:pPr>
        <w:pStyle w:val="Default"/>
        <w:numPr>
          <w:ilvl w:val="0"/>
          <w:numId w:val="5"/>
        </w:numPr>
        <w:spacing w:before="100" w:beforeAutospacing="1" w:after="120" w:line="360" w:lineRule="auto"/>
        <w:ind w:left="601" w:hanging="601"/>
        <w:rPr>
          <w:rFonts w:asciiTheme="minorHAnsi" w:hAnsiTheme="minorHAnsi"/>
          <w:color w:val="auto"/>
          <w:sz w:val="23"/>
          <w:szCs w:val="23"/>
        </w:rPr>
      </w:pPr>
      <w:r w:rsidRPr="00A76A84">
        <w:rPr>
          <w:rFonts w:asciiTheme="minorHAnsi" w:hAnsiTheme="minorHAnsi"/>
          <w:color w:val="auto"/>
          <w:sz w:val="23"/>
          <w:szCs w:val="23"/>
        </w:rPr>
        <w:t xml:space="preserve">Agreement to wear your </w:t>
      </w:r>
      <w:r w:rsidRPr="00A76A84">
        <w:rPr>
          <w:rFonts w:asciiTheme="minorHAnsi" w:hAnsiTheme="minorHAnsi"/>
          <w:bCs/>
          <w:color w:val="auto"/>
          <w:sz w:val="23"/>
          <w:szCs w:val="23"/>
        </w:rPr>
        <w:t xml:space="preserve">ID badge </w:t>
      </w:r>
      <w:r w:rsidRPr="00A76A84">
        <w:rPr>
          <w:rFonts w:asciiTheme="minorHAnsi" w:hAnsiTheme="minorHAnsi"/>
          <w:color w:val="auto"/>
          <w:sz w:val="23"/>
          <w:szCs w:val="23"/>
        </w:rPr>
        <w:t>at all times when undertaking Young Devon business.</w:t>
      </w:r>
    </w:p>
    <w:p w:rsidR="000C4C99" w:rsidRPr="00F669C3" w:rsidRDefault="00E356F1" w:rsidP="001F054E">
      <w:pPr>
        <w:spacing w:before="100" w:beforeAutospacing="1" w:after="120"/>
      </w:pPr>
      <w:r w:rsidRPr="00E356F1">
        <w:rPr>
          <w:rFonts w:ascii="Tahoma" w:hAnsi="Tahoma" w:cs="Tahoma"/>
          <w:color w:val="002060"/>
          <w:sz w:val="20"/>
          <w:szCs w:val="20"/>
        </w:rPr>
        <w:t xml:space="preserve">Young Devon is committed to Safeguarding children, young people and vulnerable groups and all </w:t>
      </w:r>
      <w:r w:rsidR="00D756F2">
        <w:rPr>
          <w:rFonts w:ascii="Tahoma" w:hAnsi="Tahoma" w:cs="Tahoma"/>
          <w:color w:val="002060"/>
          <w:sz w:val="20"/>
          <w:szCs w:val="20"/>
        </w:rPr>
        <w:t xml:space="preserve">eligible </w:t>
      </w:r>
      <w:r w:rsidRPr="00E356F1">
        <w:rPr>
          <w:rFonts w:ascii="Tahoma" w:hAnsi="Tahoma" w:cs="Tahoma"/>
          <w:color w:val="002060"/>
          <w:sz w:val="20"/>
          <w:szCs w:val="20"/>
        </w:rPr>
        <w:t xml:space="preserve">applicants will complete the required checks through the Disclosure and Barring Service (D.B.S.)                  </w:t>
      </w:r>
      <w:bookmarkStart w:id="0" w:name="_GoBack"/>
      <w:bookmarkEnd w:id="0"/>
    </w:p>
    <w:sectPr w:rsidR="000C4C99" w:rsidRPr="00F669C3" w:rsidSect="00E43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241"/>
    <w:multiLevelType w:val="hybridMultilevel"/>
    <w:tmpl w:val="6F42D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2F06"/>
    <w:multiLevelType w:val="hybridMultilevel"/>
    <w:tmpl w:val="F66A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86CD1"/>
    <w:multiLevelType w:val="hybridMultilevel"/>
    <w:tmpl w:val="B17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72512"/>
    <w:multiLevelType w:val="hybridMultilevel"/>
    <w:tmpl w:val="C26E9EE8"/>
    <w:lvl w:ilvl="0" w:tplc="08090001">
      <w:start w:val="1"/>
      <w:numFmt w:val="bullet"/>
      <w:lvlText w:val=""/>
      <w:lvlJc w:val="left"/>
      <w:pPr>
        <w:ind w:left="720" w:hanging="360"/>
      </w:pPr>
      <w:rPr>
        <w:rFonts w:ascii="Symbol" w:hAnsi="Symbol" w:hint="default"/>
      </w:rPr>
    </w:lvl>
    <w:lvl w:ilvl="1" w:tplc="1A2C794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36672"/>
    <w:multiLevelType w:val="hybridMultilevel"/>
    <w:tmpl w:val="DCA6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86A62"/>
    <w:multiLevelType w:val="hybridMultilevel"/>
    <w:tmpl w:val="23E200C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24B87"/>
    <w:multiLevelType w:val="hybridMultilevel"/>
    <w:tmpl w:val="5D9C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C2BD9"/>
    <w:multiLevelType w:val="hybridMultilevel"/>
    <w:tmpl w:val="B6B4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1436"/>
    <w:multiLevelType w:val="hybridMultilevel"/>
    <w:tmpl w:val="24F8BA8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6538A"/>
    <w:multiLevelType w:val="hybridMultilevel"/>
    <w:tmpl w:val="410A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A04AE"/>
    <w:multiLevelType w:val="hybridMultilevel"/>
    <w:tmpl w:val="FABE0D14"/>
    <w:lvl w:ilvl="0" w:tplc="08090001">
      <w:start w:val="1"/>
      <w:numFmt w:val="bullet"/>
      <w:lvlText w:val=""/>
      <w:lvlJc w:val="left"/>
      <w:pPr>
        <w:ind w:left="1026" w:hanging="600"/>
      </w:pPr>
      <w:rPr>
        <w:rFonts w:ascii="Symbol" w:hAnsi="Symbol" w:hint="default"/>
      </w:rPr>
    </w:lvl>
    <w:lvl w:ilvl="1" w:tplc="08090003" w:tentative="1">
      <w:start w:val="1"/>
      <w:numFmt w:val="bullet"/>
      <w:lvlText w:val="o"/>
      <w:lvlJc w:val="left"/>
      <w:pPr>
        <w:ind w:left="478" w:hanging="360"/>
      </w:pPr>
      <w:rPr>
        <w:rFonts w:ascii="Courier New" w:hAnsi="Courier New" w:cs="Courier New" w:hint="default"/>
      </w:rPr>
    </w:lvl>
    <w:lvl w:ilvl="2" w:tplc="08090005" w:tentative="1">
      <w:start w:val="1"/>
      <w:numFmt w:val="bullet"/>
      <w:lvlText w:val=""/>
      <w:lvlJc w:val="left"/>
      <w:pPr>
        <w:ind w:left="1198" w:hanging="360"/>
      </w:pPr>
      <w:rPr>
        <w:rFonts w:ascii="Wingdings" w:hAnsi="Wingdings" w:hint="default"/>
      </w:rPr>
    </w:lvl>
    <w:lvl w:ilvl="3" w:tplc="08090001" w:tentative="1">
      <w:start w:val="1"/>
      <w:numFmt w:val="bullet"/>
      <w:lvlText w:val=""/>
      <w:lvlJc w:val="left"/>
      <w:pPr>
        <w:ind w:left="1918" w:hanging="360"/>
      </w:pPr>
      <w:rPr>
        <w:rFonts w:ascii="Symbol" w:hAnsi="Symbol" w:hint="default"/>
      </w:rPr>
    </w:lvl>
    <w:lvl w:ilvl="4" w:tplc="08090003" w:tentative="1">
      <w:start w:val="1"/>
      <w:numFmt w:val="bullet"/>
      <w:lvlText w:val="o"/>
      <w:lvlJc w:val="left"/>
      <w:pPr>
        <w:ind w:left="2638" w:hanging="360"/>
      </w:pPr>
      <w:rPr>
        <w:rFonts w:ascii="Courier New" w:hAnsi="Courier New" w:cs="Courier New" w:hint="default"/>
      </w:rPr>
    </w:lvl>
    <w:lvl w:ilvl="5" w:tplc="08090005" w:tentative="1">
      <w:start w:val="1"/>
      <w:numFmt w:val="bullet"/>
      <w:lvlText w:val=""/>
      <w:lvlJc w:val="left"/>
      <w:pPr>
        <w:ind w:left="3358" w:hanging="360"/>
      </w:pPr>
      <w:rPr>
        <w:rFonts w:ascii="Wingdings" w:hAnsi="Wingdings" w:hint="default"/>
      </w:rPr>
    </w:lvl>
    <w:lvl w:ilvl="6" w:tplc="08090001" w:tentative="1">
      <w:start w:val="1"/>
      <w:numFmt w:val="bullet"/>
      <w:lvlText w:val=""/>
      <w:lvlJc w:val="left"/>
      <w:pPr>
        <w:ind w:left="4078" w:hanging="360"/>
      </w:pPr>
      <w:rPr>
        <w:rFonts w:ascii="Symbol" w:hAnsi="Symbol" w:hint="default"/>
      </w:rPr>
    </w:lvl>
    <w:lvl w:ilvl="7" w:tplc="08090003" w:tentative="1">
      <w:start w:val="1"/>
      <w:numFmt w:val="bullet"/>
      <w:lvlText w:val="o"/>
      <w:lvlJc w:val="left"/>
      <w:pPr>
        <w:ind w:left="4798" w:hanging="360"/>
      </w:pPr>
      <w:rPr>
        <w:rFonts w:ascii="Courier New" w:hAnsi="Courier New" w:cs="Courier New" w:hint="default"/>
      </w:rPr>
    </w:lvl>
    <w:lvl w:ilvl="8" w:tplc="08090005" w:tentative="1">
      <w:start w:val="1"/>
      <w:numFmt w:val="bullet"/>
      <w:lvlText w:val=""/>
      <w:lvlJc w:val="left"/>
      <w:pPr>
        <w:ind w:left="5518" w:hanging="360"/>
      </w:pPr>
      <w:rPr>
        <w:rFonts w:ascii="Wingdings" w:hAnsi="Wingdings" w:hint="default"/>
      </w:rPr>
    </w:lvl>
  </w:abstractNum>
  <w:abstractNum w:abstractNumId="11" w15:restartNumberingAfterBreak="0">
    <w:nsid w:val="6DCE53B3"/>
    <w:multiLevelType w:val="multilevel"/>
    <w:tmpl w:val="017E7742"/>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7"/>
  </w:num>
  <w:num w:numId="3">
    <w:abstractNumId w:val="2"/>
  </w:num>
  <w:num w:numId="4">
    <w:abstractNumId w:val="0"/>
  </w:num>
  <w:num w:numId="5">
    <w:abstractNumId w:val="10"/>
  </w:num>
  <w:num w:numId="6">
    <w:abstractNumId w:val="4"/>
  </w:num>
  <w:num w:numId="7">
    <w:abstractNumId w:val="11"/>
  </w:num>
  <w:num w:numId="8">
    <w:abstractNumId w:val="1"/>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24"/>
    <w:rsid w:val="000053E2"/>
    <w:rsid w:val="000351C1"/>
    <w:rsid w:val="00052636"/>
    <w:rsid w:val="0007602D"/>
    <w:rsid w:val="000A4EFE"/>
    <w:rsid w:val="000C2D08"/>
    <w:rsid w:val="000C4C99"/>
    <w:rsid w:val="001B2A7B"/>
    <w:rsid w:val="001F054E"/>
    <w:rsid w:val="002220E4"/>
    <w:rsid w:val="00233DBB"/>
    <w:rsid w:val="002579FF"/>
    <w:rsid w:val="00347A81"/>
    <w:rsid w:val="003504E7"/>
    <w:rsid w:val="00385024"/>
    <w:rsid w:val="0039152E"/>
    <w:rsid w:val="00484D12"/>
    <w:rsid w:val="0049104A"/>
    <w:rsid w:val="004B4D73"/>
    <w:rsid w:val="00500904"/>
    <w:rsid w:val="00674252"/>
    <w:rsid w:val="00730600"/>
    <w:rsid w:val="00776468"/>
    <w:rsid w:val="00782138"/>
    <w:rsid w:val="007C620B"/>
    <w:rsid w:val="00812D75"/>
    <w:rsid w:val="00871E26"/>
    <w:rsid w:val="008C4782"/>
    <w:rsid w:val="008E20E9"/>
    <w:rsid w:val="008E4F8F"/>
    <w:rsid w:val="00A76A84"/>
    <w:rsid w:val="00BA47B0"/>
    <w:rsid w:val="00BA5F87"/>
    <w:rsid w:val="00BB031D"/>
    <w:rsid w:val="00BD6591"/>
    <w:rsid w:val="00BE1B0F"/>
    <w:rsid w:val="00C82308"/>
    <w:rsid w:val="00CB130E"/>
    <w:rsid w:val="00D41221"/>
    <w:rsid w:val="00D756F2"/>
    <w:rsid w:val="00D94989"/>
    <w:rsid w:val="00DB5D62"/>
    <w:rsid w:val="00E356F1"/>
    <w:rsid w:val="00E43B6E"/>
    <w:rsid w:val="00E62771"/>
    <w:rsid w:val="00F6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99618-7AF6-4C86-BB9C-1C44D3B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24"/>
    <w:rPr>
      <w:rFonts w:ascii="Tahoma" w:hAnsi="Tahoma" w:cs="Tahoma"/>
      <w:sz w:val="16"/>
      <w:szCs w:val="16"/>
    </w:rPr>
  </w:style>
  <w:style w:type="paragraph" w:styleId="ListParagraph">
    <w:name w:val="List Paragraph"/>
    <w:basedOn w:val="Normal"/>
    <w:uiPriority w:val="34"/>
    <w:qFormat/>
    <w:rsid w:val="00385024"/>
    <w:pPr>
      <w:ind w:left="720"/>
      <w:contextualSpacing/>
    </w:pPr>
  </w:style>
  <w:style w:type="paragraph" w:customStyle="1" w:styleId="Default">
    <w:name w:val="Default"/>
    <w:rsid w:val="00E356F1"/>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E35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2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431B-617E-4BC9-B2F9-A973A824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Feasey</dc:creator>
  <cp:lastModifiedBy>Sarah Johnson</cp:lastModifiedBy>
  <cp:revision>3</cp:revision>
  <cp:lastPrinted>2018-12-04T13:28:00Z</cp:lastPrinted>
  <dcterms:created xsi:type="dcterms:W3CDTF">2018-12-06T16:42:00Z</dcterms:created>
  <dcterms:modified xsi:type="dcterms:W3CDTF">2018-12-06T16:42:00Z</dcterms:modified>
</cp:coreProperties>
</file>